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vertAnchor="text" w:tblpX="-612"/>
        <w:tblW w:w="96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609"/>
        <w:gridCol w:w="246"/>
        <w:gridCol w:w="808"/>
        <w:gridCol w:w="756"/>
        <w:gridCol w:w="614"/>
        <w:gridCol w:w="614"/>
        <w:gridCol w:w="542"/>
        <w:gridCol w:w="656"/>
        <w:gridCol w:w="170"/>
        <w:gridCol w:w="961"/>
        <w:gridCol w:w="1584"/>
        <w:gridCol w:w="1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6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40"/>
                <w:szCs w:val="48"/>
                <w:u w:val="none"/>
                <w:lang w:val="en-US" w:eastAsia="zh-CN"/>
              </w:rPr>
              <w:t>四川铁道职业学院</w:t>
            </w:r>
            <w:r>
              <w:rPr>
                <w:rFonts w:hint="eastAsia"/>
                <w:b/>
                <w:bCs/>
                <w:sz w:val="40"/>
                <w:szCs w:val="48"/>
                <w:u w:val="none"/>
              </w:rPr>
              <w:t>专利申请</w:t>
            </w:r>
            <w:r>
              <w:rPr>
                <w:rFonts w:hint="eastAsia"/>
                <w:b/>
                <w:bCs/>
                <w:sz w:val="40"/>
                <w:szCs w:val="48"/>
                <w:u w:val="none"/>
                <w:lang w:val="en-US" w:eastAsia="zh-CN"/>
              </w:rPr>
              <w:t>登记</w:t>
            </w:r>
            <w:r>
              <w:rPr>
                <w:rFonts w:hint="eastAsia"/>
                <w:b/>
                <w:bCs/>
                <w:sz w:val="40"/>
                <w:szCs w:val="48"/>
                <w:u w:val="none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hanging="158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申请专利</w:t>
            </w:r>
            <w:r>
              <w:rPr>
                <w:rFonts w:hint="eastAsia" w:ascii="Arial" w:hAnsi="Arial" w:cs="Arial"/>
                <w:sz w:val="20"/>
                <w:szCs w:val="20"/>
              </w:rPr>
              <w:t>名称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hanging="158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申请专利类型</w:t>
            </w:r>
          </w:p>
        </w:tc>
        <w:tc>
          <w:tcPr>
            <w:tcW w:w="74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jc w:val="both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□发明专利 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 □实用新型 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 □外观设计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ind w:firstLine="21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□PCT申请    □国外专利</w:t>
            </w:r>
            <w:r>
              <w:rPr>
                <w:rFonts w:hint="eastAsia" w:ascii="Arial" w:hAnsi="Arial" w:eastAsia="宋体" w:cs="Arial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color w:val="auto"/>
                <w:sz w:val="20"/>
                <w:szCs w:val="20"/>
                <w:u w:val="none"/>
                <w:lang w:val="en-US" w:eastAsia="zh-CN"/>
              </w:rPr>
              <w:t>国家：</w:t>
            </w:r>
            <w:r>
              <w:rPr>
                <w:rFonts w:hint="eastAsia" w:ascii="Arial" w:hAnsi="Arial" w:eastAsia="宋体" w:cs="Arial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  □巴黎公约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2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申 请 形 式</w:t>
            </w:r>
          </w:p>
        </w:tc>
        <w:tc>
          <w:tcPr>
            <w:tcW w:w="74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单独申请        </w:t>
            </w:r>
            <w:r>
              <w:rPr>
                <w:rFonts w:hint="eastAsia"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合作申请（我校为第</w:t>
            </w:r>
            <w:r>
              <w:rPr>
                <w:rFonts w:hint="eastAsia" w:ascii="Arial" w:hAnsi="Arial" w:cs="Arial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专利所有权人）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2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是否申请快速预审</w:t>
            </w:r>
          </w:p>
        </w:tc>
        <w:tc>
          <w:tcPr>
            <w:tcW w:w="74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是                   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合作</w:t>
            </w:r>
            <w:r>
              <w:rPr>
                <w:rFonts w:hint="eastAsia" w:ascii="Arial" w:hAnsi="Arial" w:cs="Arial"/>
                <w:sz w:val="20"/>
                <w:szCs w:val="20"/>
              </w:rPr>
              <w:t>申请</w:t>
            </w:r>
          </w:p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（需附共同申请专利协议）</w:t>
            </w:r>
          </w:p>
        </w:tc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合作单位</w:t>
            </w:r>
          </w:p>
          <w:p>
            <w:pPr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企业代码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联系人姓名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专利权占比分配</w:t>
            </w:r>
          </w:p>
        </w:tc>
        <w:tc>
          <w:tcPr>
            <w:tcW w:w="74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发</w:t>
            </w:r>
          </w:p>
          <w:p>
            <w:pPr>
              <w:jc w:val="center"/>
              <w:textAlignment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明</w:t>
            </w:r>
          </w:p>
          <w:p>
            <w:pPr>
              <w:jc w:val="center"/>
              <w:textAlignment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人</w:t>
            </w:r>
          </w:p>
          <w:p>
            <w:pPr>
              <w:jc w:val="center"/>
              <w:textAlignment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信</w:t>
            </w:r>
          </w:p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息</w:t>
            </w:r>
          </w:p>
        </w:tc>
        <w:tc>
          <w:tcPr>
            <w:tcW w:w="1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第一发明人姓名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68" w:leftChars="0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68" w:leftChars="0"/>
              <w:jc w:val="center"/>
              <w:textAlignment w:val="center"/>
              <w:rPr>
                <w:rFonts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职务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sz w:val="20"/>
                <w:szCs w:val="20"/>
              </w:rPr>
              <w:t>职称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68" w:leftChars="0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指导教师签字</w:t>
            </w:r>
          </w:p>
          <w:p>
            <w:pPr>
              <w:ind w:left="68" w:leftChars="0"/>
              <w:jc w:val="center"/>
              <w:textAlignment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15"/>
                <w:szCs w:val="15"/>
                <w:lang w:val="en-US" w:eastAsia="zh-CN" w:bidi="ar-SA"/>
              </w:rPr>
              <w:t>(学生为第一发明人)</w:t>
            </w:r>
          </w:p>
        </w:tc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68" w:leftChars="0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所在单位（部门）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68" w:leftChars="0"/>
              <w:textAlignment w:val="center"/>
              <w:rPr>
                <w:rFonts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68" w:leftChars="0"/>
              <w:jc w:val="center"/>
              <w:textAlignment w:val="center"/>
              <w:rPr>
                <w:rFonts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68" w:leftChars="0"/>
              <w:textAlignment w:val="center"/>
              <w:rPr>
                <w:rFonts w:hint="eastAsia" w:ascii="Arial" w:hAnsi="Arial" w:eastAsia="宋体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共同发明人（按对本发明贡献大小顺序排列）</w:t>
            </w:r>
          </w:p>
        </w:tc>
        <w:tc>
          <w:tcPr>
            <w:tcW w:w="74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4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是否开展申请前查新检索</w:t>
            </w:r>
          </w:p>
        </w:tc>
        <w:tc>
          <w:tcPr>
            <w:tcW w:w="15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□是  □否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是否已发表论文</w:t>
            </w:r>
          </w:p>
        </w:tc>
        <w:tc>
          <w:tcPr>
            <w:tcW w:w="54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□是（何时发表     是否公开    ）□否</w:t>
            </w:r>
          </w:p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（注：专利申请前就相同技术点公开发表论文，会导致丧失新颖性）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4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专利创新性</w:t>
            </w:r>
          </w:p>
          <w:p>
            <w:pPr>
              <w:jc w:val="center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自评</w:t>
            </w:r>
          </w:p>
        </w:tc>
        <w:tc>
          <w:tcPr>
            <w:tcW w:w="416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textAlignment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</w:rPr>
              <w:t>新颖性：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□具有  □具有但不明显  □不具有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    </w:t>
            </w:r>
          </w:p>
          <w:p>
            <w:pPr>
              <w:jc w:val="left"/>
              <w:textAlignment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</w:rPr>
              <w:t>实用性：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□能够制造或使用，并产生积极效果</w:t>
            </w:r>
          </w:p>
          <w:p>
            <w:pPr>
              <w:ind w:firstLine="800" w:firstLineChars="400"/>
              <w:jc w:val="left"/>
              <w:textAlignment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□能够制造或使用，但效果一般</w:t>
            </w:r>
          </w:p>
          <w:p>
            <w:pPr>
              <w:ind w:firstLine="800" w:firstLineChars="400"/>
              <w:jc w:val="left"/>
              <w:textAlignment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□能够制造或使用，效果较差    </w:t>
            </w:r>
          </w:p>
          <w:p>
            <w:pPr>
              <w:ind w:firstLine="800" w:firstLineChars="400"/>
              <w:jc w:val="left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□不能制造或使用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textAlignment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</w:rPr>
              <w:t>创造性：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□具有 □具有但不明显 □不具有</w:t>
            </w:r>
          </w:p>
          <w:p>
            <w:pPr>
              <w:jc w:val="left"/>
              <w:textAlignment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</w:rPr>
              <w:t>应用前景：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□自行实施  □转让  □许可  </w:t>
            </w:r>
          </w:p>
          <w:p>
            <w:pPr>
              <w:ind w:firstLine="1000" w:firstLineChars="500"/>
              <w:jc w:val="left"/>
              <w:textAlignment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□作价入股 □质押融资 □其他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4" w:hRule="atLeast"/>
        </w:trPr>
        <w:tc>
          <w:tcPr>
            <w:tcW w:w="9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本专利主要技术特征及用途：</w:t>
            </w:r>
          </w:p>
          <w:p>
            <w:pPr>
              <w:ind w:firstLine="400" w:firstLineChars="20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ind w:firstLine="400" w:firstLineChars="20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ind w:firstLine="400" w:firstLineChars="200"/>
              <w:textAlignment w:val="center"/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/>
    <w:tbl>
      <w:tblPr>
        <w:tblStyle w:val="2"/>
        <w:tblpPr w:vertAnchor="text" w:tblpX="-612" w:tblpY="1"/>
        <w:tblW w:w="97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911"/>
        <w:gridCol w:w="1168"/>
        <w:gridCol w:w="2302"/>
        <w:gridCol w:w="1723"/>
        <w:gridCol w:w="2402"/>
        <w:gridCol w:w="25"/>
        <w:gridCol w:w="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" w:type="dxa"/>
          <w:trHeight w:val="3277" w:hRule="atLeast"/>
        </w:trPr>
        <w:tc>
          <w:tcPr>
            <w:tcW w:w="969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申请专利负责人（原则上专利申请项目负责人为第一发明人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学生申请专利由指导教师和学生共同签字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对填写内容负责，并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接受以下承诺。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一、申请内容是发明人独立完成的,没有抄袭剽窃他人成果；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二、所列发明人均为本申请方案做出创造性贡献者，并按贡献大小排序，无争议，无挂名；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三、经检索和已掌握的情况，本申请与在先权利无冲突，不会侵犯他人权利；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四、该专利申请所产生的相应权利遵守学校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管理规定，履行相应义务，维护学校知识产权；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五、专利申请人遵照法律、法规和规章的有关规定，恪守诚实信用原则，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未出现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《关于规范申请专利行为的办法》（国知局2021年第411号）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中提到的非正常申请行为。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专利申请负责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人签字：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9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二级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单位审核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：</w:t>
            </w:r>
          </w:p>
          <w:p>
            <w:pPr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  <w:p>
            <w:pPr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□同意申请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□建议修改后重新申请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□不同意以学校名义申请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  <w:p>
            <w:pPr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（盖章）     </w:t>
            </w:r>
          </w:p>
          <w:p>
            <w:pPr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</w:t>
            </w:r>
          </w:p>
        </w:tc>
        <w:tc>
          <w:tcPr>
            <w:tcW w:w="2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科研处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（盖章）     </w:t>
            </w:r>
          </w:p>
          <w:p>
            <w:pPr>
              <w:ind w:firstLine="3150" w:firstLineChars="150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</w:t>
            </w:r>
          </w:p>
        </w:tc>
        <w:tc>
          <w:tcPr>
            <w:tcW w:w="2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分管校领导审批意见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（申请国际专利时需分管校领导审批）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</w:t>
            </w:r>
            <w:bookmarkStart w:id="0" w:name="_GoBack"/>
            <w:bookmarkEnd w:id="0"/>
          </w:p>
          <w:p>
            <w:pPr>
              <w:wordWrap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firstLine="3150" w:firstLineChars="150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</w:t>
            </w:r>
          </w:p>
        </w:tc>
        <w:tc>
          <w:tcPr>
            <w:tcW w:w="2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息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专利申请日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专利授权公告日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150" w:firstLineChars="150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专利申请号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授权公告号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150" w:firstLineChars="150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代理公司信息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公司名称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信用等级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150" w:firstLineChars="150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联系人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150" w:firstLineChars="150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存档资料</w:t>
            </w:r>
          </w:p>
        </w:tc>
        <w:tc>
          <w:tcPr>
            <w:tcW w:w="6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150" w:firstLineChars="150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实施转让情况</w:t>
            </w:r>
          </w:p>
        </w:tc>
        <w:tc>
          <w:tcPr>
            <w:tcW w:w="6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723" w:type="dxa"/>
            <w:gridSpan w:val="7"/>
            <w:tcBorders>
              <w:top w:val="single" w:color="auto" w:sz="4" w:space="0"/>
              <w:left w:val="nil"/>
              <w:bottom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b w:val="0"/>
                <w:bCs w:val="0"/>
                <w:sz w:val="21"/>
                <w:szCs w:val="21"/>
                <w:lang w:val="en-US" w:eastAsia="zh-CN"/>
              </w:rPr>
              <w:t>注：代理公司名称及信用等级需由专利申请人填写，其他由科研处填写。此表正反打印.</w:t>
            </w:r>
          </w:p>
        </w:tc>
        <w:tc>
          <w:tcPr>
            <w:tcW w:w="25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zA4NTljOWQ4NTZkMzQ4YzA0ZGUxNWM0NDBhYWMifQ=="/>
  </w:docVars>
  <w:rsids>
    <w:rsidRoot w:val="392E2B63"/>
    <w:rsid w:val="0B860BA6"/>
    <w:rsid w:val="392E2B63"/>
    <w:rsid w:val="44564F01"/>
    <w:rsid w:val="6DB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2023-10-13T03:54:00Z</dcterms:created>
  <dc:creator>-  闇  -</dc:creator>
  <cp:lastModifiedBy>-  闇  -</cp:lastModifiedBy>
  <dcterms:modified xsi:type="dcterms:W3CDTF">2024-04-15T02:23:35Z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25452AA1427248DFA56C734D9861021D_11</vt:lpwstr>
  </property>
</Properties>
</file>