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68" w:rsidRDefault="00AF7268" w:rsidP="00AF7268">
      <w:pPr>
        <w:spacing w:line="360" w:lineRule="auto"/>
        <w:ind w:left="1" w:firstLine="420"/>
        <w:jc w:val="center"/>
        <w:rPr>
          <w:rFonts w:ascii="仿宋" w:eastAsia="仿宋" w:hAnsi="仿宋"/>
          <w:b/>
          <w:bCs/>
          <w:sz w:val="36"/>
          <w:szCs w:val="36"/>
        </w:rPr>
      </w:pPr>
      <w:r>
        <w:rPr>
          <w:rFonts w:ascii="仿宋" w:eastAsia="仿宋" w:hAnsi="仿宋" w:cs="宋体" w:hint="eastAsia"/>
          <w:b/>
          <w:bCs/>
          <w:sz w:val="36"/>
          <w:szCs w:val="36"/>
        </w:rPr>
        <w:t>四川铁道职业学院学生申诉管理办法</w:t>
      </w:r>
      <w:r>
        <w:rPr>
          <w:rFonts w:ascii="仿宋" w:eastAsia="仿宋" w:hAnsi="仿宋" w:hint="eastAsia"/>
          <w:b/>
          <w:bCs/>
          <w:sz w:val="36"/>
          <w:szCs w:val="36"/>
        </w:rPr>
        <w:t>（试行）</w:t>
      </w:r>
    </w:p>
    <w:p w:rsidR="00AF7268" w:rsidRDefault="00AF7268" w:rsidP="00AF7268">
      <w:pPr>
        <w:spacing w:line="360" w:lineRule="auto"/>
        <w:ind w:left="239" w:hangingChars="99" w:hanging="239"/>
        <w:jc w:val="center"/>
        <w:rPr>
          <w:rFonts w:ascii="仿宋" w:eastAsia="仿宋" w:hAnsi="仿宋"/>
          <w:b/>
          <w:bCs/>
          <w:sz w:val="24"/>
          <w:szCs w:val="40"/>
        </w:rPr>
      </w:pPr>
    </w:p>
    <w:p w:rsidR="00AF7268" w:rsidRDefault="00AF7268" w:rsidP="00AF7268">
      <w:pPr>
        <w:numPr>
          <w:ilvl w:val="0"/>
          <w:numId w:val="1"/>
        </w:numPr>
        <w:spacing w:line="360" w:lineRule="auto"/>
        <w:ind w:firstLine="602"/>
        <w:jc w:val="center"/>
        <w:rPr>
          <w:rFonts w:ascii="仿宋" w:eastAsia="仿宋" w:hAnsi="仿宋"/>
          <w:b/>
          <w:sz w:val="30"/>
          <w:szCs w:val="30"/>
        </w:rPr>
      </w:pPr>
      <w:r>
        <w:rPr>
          <w:rFonts w:ascii="仿宋" w:eastAsia="仿宋" w:hAnsi="仿宋" w:hint="eastAsia"/>
          <w:b/>
          <w:bCs/>
          <w:sz w:val="30"/>
          <w:szCs w:val="30"/>
        </w:rPr>
        <w:t xml:space="preserve">  总则</w:t>
      </w:r>
    </w:p>
    <w:p w:rsidR="00AF7268" w:rsidRDefault="00AF7268" w:rsidP="00AF7268">
      <w:pPr>
        <w:spacing w:line="360" w:lineRule="auto"/>
        <w:ind w:firstLineChars="200" w:firstLine="482"/>
        <w:rPr>
          <w:rFonts w:ascii="仿宋" w:eastAsia="仿宋" w:hAnsi="仿宋"/>
          <w:sz w:val="24"/>
        </w:rPr>
      </w:pPr>
      <w:r>
        <w:rPr>
          <w:rFonts w:ascii="仿宋" w:eastAsia="仿宋" w:hAnsi="仿宋" w:hint="eastAsia"/>
          <w:b/>
          <w:sz w:val="24"/>
        </w:rPr>
        <w:t xml:space="preserve">第一条 </w:t>
      </w:r>
      <w:r>
        <w:rPr>
          <w:rFonts w:ascii="仿宋" w:eastAsia="仿宋" w:hAnsi="仿宋" w:hint="eastAsia"/>
          <w:sz w:val="24"/>
        </w:rPr>
        <w:t xml:space="preserve"> 为规范学校学生管理行为，依法依章程行使职权，保障学生的合法权益，根据《普通高等学校学生管理规定》及有关法律法规和学校规定，制定本办法。 </w:t>
      </w:r>
    </w:p>
    <w:p w:rsidR="00AF7268" w:rsidRDefault="00AF7268" w:rsidP="00AF7268">
      <w:pPr>
        <w:spacing w:line="360" w:lineRule="auto"/>
        <w:ind w:firstLineChars="200" w:firstLine="482"/>
        <w:rPr>
          <w:rFonts w:ascii="仿宋" w:eastAsia="仿宋" w:hAnsi="仿宋"/>
          <w:sz w:val="24"/>
        </w:rPr>
      </w:pPr>
      <w:r>
        <w:rPr>
          <w:rFonts w:ascii="仿宋" w:eastAsia="仿宋" w:hAnsi="仿宋" w:hint="eastAsia"/>
          <w:b/>
          <w:sz w:val="24"/>
        </w:rPr>
        <w:t xml:space="preserve">第二条 </w:t>
      </w:r>
      <w:r>
        <w:rPr>
          <w:rFonts w:ascii="仿宋" w:eastAsia="仿宋" w:hAnsi="仿宋" w:cs="宋体" w:hint="eastAsia"/>
          <w:kern w:val="0"/>
          <w:sz w:val="24"/>
        </w:rPr>
        <w:t>本办法适用于具有四川铁道职业学院学籍的学生(已报到，尚处在学籍审查中的新生也适用本办法)。</w:t>
      </w:r>
    </w:p>
    <w:p w:rsidR="00AF7268" w:rsidRDefault="00AF7268" w:rsidP="00AF7268">
      <w:pPr>
        <w:spacing w:line="360" w:lineRule="auto"/>
        <w:ind w:firstLineChars="200" w:firstLine="482"/>
        <w:rPr>
          <w:rFonts w:ascii="仿宋" w:eastAsia="仿宋" w:hAnsi="仿宋"/>
          <w:sz w:val="24"/>
        </w:rPr>
      </w:pPr>
      <w:r>
        <w:rPr>
          <w:rFonts w:ascii="仿宋" w:eastAsia="仿宋" w:hAnsi="仿宋" w:hint="eastAsia"/>
          <w:b/>
          <w:sz w:val="24"/>
        </w:rPr>
        <w:t>第三条</w:t>
      </w:r>
      <w:r>
        <w:rPr>
          <w:rFonts w:ascii="仿宋" w:eastAsia="仿宋" w:hAnsi="仿宋" w:hint="eastAsia"/>
          <w:sz w:val="24"/>
        </w:rPr>
        <w:t xml:space="preserve">  本办法的申诉，是指学生对学校有关处理决定有异议，向学校和教育行政部门申述理由，请求重新处理。</w:t>
      </w:r>
    </w:p>
    <w:p w:rsidR="00AF7268" w:rsidRDefault="00AF7268" w:rsidP="00AF7268">
      <w:pPr>
        <w:spacing w:line="360" w:lineRule="auto"/>
        <w:ind w:firstLineChars="200" w:firstLine="482"/>
        <w:rPr>
          <w:rFonts w:ascii="仿宋" w:eastAsia="仿宋" w:hAnsi="仿宋"/>
          <w:sz w:val="24"/>
        </w:rPr>
      </w:pPr>
      <w:r>
        <w:rPr>
          <w:rFonts w:ascii="仿宋" w:eastAsia="仿宋" w:hAnsi="仿宋" w:hint="eastAsia"/>
          <w:b/>
          <w:sz w:val="24"/>
        </w:rPr>
        <w:t>第四条</w:t>
      </w:r>
      <w:r>
        <w:rPr>
          <w:rFonts w:ascii="仿宋" w:eastAsia="仿宋" w:hAnsi="仿宋" w:hint="eastAsia"/>
          <w:sz w:val="24"/>
        </w:rPr>
        <w:t xml:space="preserve">  学生应当依据事实、相关规定和正当程序提出申诉。学生申诉处理委员会受理学生申诉事项，遵循合法、公正、及时的原则，保证法律、法规和学校规章制度的正确实施，保障申诉者的合法权益。</w:t>
      </w:r>
    </w:p>
    <w:p w:rsidR="00AF7268" w:rsidRDefault="00AF7268" w:rsidP="00AF7268">
      <w:pPr>
        <w:numPr>
          <w:ilvl w:val="0"/>
          <w:numId w:val="1"/>
        </w:numPr>
        <w:spacing w:line="360" w:lineRule="auto"/>
        <w:ind w:firstLine="602"/>
        <w:jc w:val="center"/>
        <w:rPr>
          <w:rFonts w:ascii="仿宋" w:eastAsia="仿宋" w:hAnsi="仿宋"/>
          <w:b/>
          <w:bCs/>
          <w:sz w:val="30"/>
          <w:szCs w:val="30"/>
        </w:rPr>
      </w:pPr>
      <w:r>
        <w:rPr>
          <w:rFonts w:ascii="仿宋" w:eastAsia="仿宋" w:hAnsi="仿宋" w:hint="eastAsia"/>
          <w:b/>
          <w:bCs/>
          <w:sz w:val="30"/>
          <w:szCs w:val="30"/>
        </w:rPr>
        <w:t xml:space="preserve">  申诉机构</w:t>
      </w:r>
    </w:p>
    <w:p w:rsidR="00AF7268" w:rsidRDefault="00AF7268" w:rsidP="00AF7268">
      <w:pPr>
        <w:spacing w:line="360" w:lineRule="auto"/>
        <w:ind w:firstLine="482"/>
        <w:rPr>
          <w:rFonts w:ascii="仿宋" w:eastAsia="仿宋" w:hAnsi="仿宋"/>
          <w:sz w:val="24"/>
        </w:rPr>
      </w:pPr>
      <w:r>
        <w:rPr>
          <w:rFonts w:ascii="仿宋" w:eastAsia="仿宋" w:hAnsi="仿宋" w:hint="eastAsia"/>
          <w:b/>
          <w:sz w:val="24"/>
        </w:rPr>
        <w:t xml:space="preserve">    第五条  </w:t>
      </w:r>
      <w:r>
        <w:rPr>
          <w:rFonts w:ascii="仿宋" w:eastAsia="仿宋" w:hAnsi="仿宋" w:hint="eastAsia"/>
          <w:sz w:val="24"/>
        </w:rPr>
        <w:t>四川铁道职业学院学生申诉处理委员会（以下简称申诉处理委员会）是本校设立的受理学生申诉的专门机构。</w:t>
      </w:r>
    </w:p>
    <w:p w:rsidR="00AF7268" w:rsidRDefault="00AF7268" w:rsidP="00AF7268">
      <w:pPr>
        <w:spacing w:line="360" w:lineRule="auto"/>
        <w:ind w:firstLine="480"/>
        <w:rPr>
          <w:rFonts w:ascii="仿宋" w:eastAsia="仿宋" w:hAnsi="仿宋"/>
          <w:b/>
          <w:bCs/>
          <w:sz w:val="24"/>
        </w:rPr>
      </w:pPr>
      <w:r>
        <w:rPr>
          <w:rFonts w:ascii="仿宋" w:eastAsia="仿宋" w:hAnsi="仿宋" w:hint="eastAsia"/>
          <w:sz w:val="24"/>
        </w:rPr>
        <w:t>申诉处理委员会向院长办公会议负责并报告工作</w:t>
      </w:r>
      <w:r>
        <w:rPr>
          <w:rFonts w:ascii="仿宋" w:eastAsia="仿宋" w:hAnsi="仿宋" w:hint="eastAsia"/>
          <w:bCs/>
          <w:sz w:val="24"/>
        </w:rPr>
        <w:t>。</w:t>
      </w:r>
    </w:p>
    <w:p w:rsidR="00AF7268" w:rsidRDefault="00AF7268" w:rsidP="00AF7268">
      <w:pPr>
        <w:spacing w:line="360" w:lineRule="auto"/>
        <w:ind w:firstLine="482"/>
        <w:rPr>
          <w:rFonts w:ascii="仿宋" w:eastAsia="仿宋" w:hAnsi="仿宋"/>
          <w:sz w:val="24"/>
        </w:rPr>
      </w:pPr>
      <w:r>
        <w:rPr>
          <w:rFonts w:ascii="仿宋" w:eastAsia="仿宋" w:hAnsi="仿宋" w:hint="eastAsia"/>
          <w:b/>
          <w:sz w:val="24"/>
        </w:rPr>
        <w:t xml:space="preserve">第六条  </w:t>
      </w:r>
      <w:r>
        <w:rPr>
          <w:rFonts w:ascii="仿宋" w:eastAsia="仿宋" w:hAnsi="仿宋" w:hint="eastAsia"/>
          <w:sz w:val="24"/>
        </w:rPr>
        <w:t>申诉处理委员会由分管学生工作院领导任主任，纪检监察室、学院办公室（负责法律事务）、学生处、教务处、安全保卫处、院团委等部门负责人及教师代表、学生代表为委员。</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学生代表由校学生会、大学生管理委员会、学生公寓管理委员会、青年志愿者协会、学生社团联合会负责人担任。教师代表由各系推荐代表1名。</w:t>
      </w:r>
    </w:p>
    <w:p w:rsidR="00AF7268" w:rsidRDefault="00AF7268" w:rsidP="00AF7268">
      <w:pPr>
        <w:spacing w:line="360" w:lineRule="auto"/>
        <w:ind w:firstLineChars="204" w:firstLine="492"/>
        <w:rPr>
          <w:rFonts w:ascii="仿宋" w:eastAsia="仿宋" w:hAnsi="仿宋"/>
          <w:sz w:val="24"/>
        </w:rPr>
      </w:pPr>
      <w:r>
        <w:rPr>
          <w:rFonts w:ascii="仿宋" w:eastAsia="仿宋" w:hAnsi="仿宋" w:hint="eastAsia"/>
          <w:b/>
          <w:sz w:val="24"/>
        </w:rPr>
        <w:t xml:space="preserve">第七条  </w:t>
      </w:r>
      <w:r>
        <w:rPr>
          <w:rFonts w:ascii="仿宋" w:eastAsia="仿宋" w:hAnsi="仿宋" w:hint="eastAsia"/>
          <w:sz w:val="24"/>
        </w:rPr>
        <w:t>申诉处理委员会设办公室在纪检监察室，负责人由纪检监察室主任担任。办公室负责接待申诉、提请复议、组织听证、复查反馈、申诉建档、答复上级询问等工作。</w:t>
      </w:r>
    </w:p>
    <w:p w:rsidR="00AF7268" w:rsidRDefault="00AF7268" w:rsidP="00AF7268">
      <w:pPr>
        <w:spacing w:line="360" w:lineRule="auto"/>
        <w:ind w:firstLineChars="204" w:firstLine="492"/>
        <w:rPr>
          <w:rFonts w:ascii="仿宋" w:eastAsia="仿宋" w:hAnsi="仿宋"/>
          <w:sz w:val="24"/>
        </w:rPr>
      </w:pPr>
      <w:r>
        <w:rPr>
          <w:rFonts w:ascii="仿宋" w:eastAsia="仿宋" w:hAnsi="仿宋" w:hint="eastAsia"/>
          <w:b/>
          <w:sz w:val="24"/>
        </w:rPr>
        <w:t xml:space="preserve">第八条  </w:t>
      </w:r>
      <w:r>
        <w:rPr>
          <w:rFonts w:ascii="仿宋" w:eastAsia="仿宋" w:hAnsi="仿宋" w:hint="eastAsia"/>
          <w:sz w:val="24"/>
        </w:rPr>
        <w:t>申诉处理委员会职责：</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（一）按本办法规定及时响应学生申述；</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（二）认真听取申诉人或其代理人陈述；</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lastRenderedPageBreak/>
        <w:t>（三）对学生申述事项的事实、依据及程序等内容进行复查，在规定时间内形成复查结论；</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（四）向申诉人告知复查结论；</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（五）向相关职能部门作出对原处理维持、撤销或变更的复查意见；</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（六）督促相关职能部门落实复查结论；</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（七）答复教育行政部门询问。</w:t>
      </w:r>
    </w:p>
    <w:p w:rsidR="00AF7268" w:rsidRDefault="00AF7268" w:rsidP="00AF7268">
      <w:pPr>
        <w:spacing w:line="360" w:lineRule="auto"/>
        <w:ind w:firstLine="482"/>
        <w:rPr>
          <w:rFonts w:ascii="仿宋" w:eastAsia="仿宋" w:hAnsi="仿宋"/>
          <w:b/>
          <w:bCs/>
          <w:sz w:val="30"/>
          <w:szCs w:val="30"/>
        </w:rPr>
      </w:pPr>
      <w:r>
        <w:rPr>
          <w:rFonts w:ascii="仿宋" w:eastAsia="仿宋" w:hAnsi="仿宋" w:hint="eastAsia"/>
          <w:b/>
          <w:bCs/>
          <w:sz w:val="30"/>
          <w:szCs w:val="30"/>
        </w:rPr>
        <w:t>第三章  申诉范围</w:t>
      </w:r>
    </w:p>
    <w:p w:rsidR="00AF7268" w:rsidRDefault="00AF7268" w:rsidP="00AF7268">
      <w:pPr>
        <w:spacing w:line="360" w:lineRule="auto"/>
        <w:ind w:firstLineChars="204" w:firstLine="492"/>
        <w:rPr>
          <w:rFonts w:ascii="仿宋" w:eastAsia="仿宋" w:hAnsi="仿宋"/>
          <w:sz w:val="24"/>
        </w:rPr>
      </w:pPr>
      <w:r>
        <w:rPr>
          <w:rFonts w:ascii="仿宋" w:eastAsia="仿宋" w:hAnsi="仿宋" w:hint="eastAsia"/>
          <w:b/>
          <w:sz w:val="24"/>
        </w:rPr>
        <w:t>第九条</w:t>
      </w:r>
      <w:r>
        <w:rPr>
          <w:rFonts w:ascii="宋体" w:hAnsi="宋体" w:cs="宋体" w:hint="eastAsia"/>
          <w:b/>
          <w:sz w:val="24"/>
        </w:rPr>
        <w:t> </w:t>
      </w:r>
      <w:r>
        <w:rPr>
          <w:rFonts w:ascii="仿宋" w:eastAsia="仿宋" w:hAnsi="仿宋" w:hint="eastAsia"/>
          <w:sz w:val="24"/>
        </w:rPr>
        <w:t>申诉处理委员会受理学生下列申诉事项：</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（一）对学校取消其入学资格不服的；</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（二）对学校作出的退学处理决定不服的；</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（三）对学校作出的违规、违纪处分决定不服的；</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（四）对其他</w:t>
      </w:r>
      <w:r>
        <w:rPr>
          <w:rFonts w:ascii="仿宋" w:eastAsia="仿宋" w:hAnsi="仿宋"/>
          <w:sz w:val="24"/>
        </w:rPr>
        <w:t>涉及自身</w:t>
      </w:r>
      <w:r>
        <w:rPr>
          <w:rFonts w:ascii="仿宋" w:eastAsia="仿宋" w:hAnsi="仿宋" w:hint="eastAsia"/>
          <w:sz w:val="24"/>
        </w:rPr>
        <w:t>权益</w:t>
      </w:r>
      <w:r>
        <w:rPr>
          <w:rFonts w:ascii="仿宋" w:eastAsia="仿宋" w:hAnsi="仿宋"/>
          <w:sz w:val="24"/>
        </w:rPr>
        <w:t>的相关处理决定有异议的</w:t>
      </w:r>
      <w:r>
        <w:rPr>
          <w:rFonts w:ascii="仿宋" w:eastAsia="仿宋" w:hAnsi="仿宋" w:hint="eastAsia"/>
          <w:sz w:val="24"/>
        </w:rPr>
        <w:t>。</w:t>
      </w:r>
    </w:p>
    <w:p w:rsidR="00AF7268" w:rsidRDefault="00AF7268" w:rsidP="00AF7268">
      <w:pPr>
        <w:spacing w:line="360" w:lineRule="auto"/>
        <w:ind w:firstLineChars="176" w:firstLine="424"/>
        <w:rPr>
          <w:rFonts w:ascii="仿宋" w:eastAsia="仿宋" w:hAnsi="仿宋"/>
          <w:sz w:val="24"/>
        </w:rPr>
      </w:pPr>
      <w:r>
        <w:rPr>
          <w:rFonts w:ascii="仿宋" w:eastAsia="仿宋" w:hAnsi="仿宋" w:hint="eastAsia"/>
          <w:b/>
          <w:sz w:val="24"/>
        </w:rPr>
        <w:t xml:space="preserve">第十条  </w:t>
      </w:r>
      <w:r>
        <w:rPr>
          <w:rFonts w:ascii="仿宋" w:eastAsia="仿宋" w:hAnsi="仿宋" w:hint="eastAsia"/>
          <w:sz w:val="24"/>
        </w:rPr>
        <w:t>申诉处理委员会不受理学生个体之间的纠纷。</w:t>
      </w:r>
    </w:p>
    <w:p w:rsidR="00AF7268" w:rsidRDefault="00AF7268" w:rsidP="00AF7268">
      <w:pPr>
        <w:spacing w:line="360" w:lineRule="auto"/>
        <w:ind w:firstLine="602"/>
        <w:jc w:val="center"/>
        <w:rPr>
          <w:rFonts w:ascii="仿宋" w:eastAsia="仿宋" w:hAnsi="仿宋"/>
          <w:b/>
          <w:bCs/>
          <w:sz w:val="30"/>
          <w:szCs w:val="30"/>
        </w:rPr>
      </w:pPr>
      <w:r>
        <w:rPr>
          <w:rFonts w:ascii="仿宋" w:eastAsia="仿宋" w:hAnsi="仿宋" w:hint="eastAsia"/>
          <w:b/>
          <w:bCs/>
          <w:sz w:val="30"/>
          <w:szCs w:val="30"/>
        </w:rPr>
        <w:t>第四章  申诉受理</w:t>
      </w:r>
    </w:p>
    <w:p w:rsidR="00AF7268" w:rsidRDefault="00AF7268" w:rsidP="00AF7268">
      <w:pPr>
        <w:spacing w:line="360" w:lineRule="auto"/>
        <w:ind w:firstLine="482"/>
        <w:rPr>
          <w:rFonts w:ascii="仿宋" w:eastAsia="仿宋" w:hAnsi="仿宋"/>
          <w:sz w:val="24"/>
        </w:rPr>
      </w:pPr>
      <w:r>
        <w:rPr>
          <w:rFonts w:ascii="仿宋" w:eastAsia="仿宋" w:hAnsi="仿宋" w:hint="eastAsia"/>
          <w:b/>
          <w:sz w:val="24"/>
        </w:rPr>
        <w:t xml:space="preserve">    第十一条  </w:t>
      </w:r>
      <w:r>
        <w:rPr>
          <w:rFonts w:ascii="仿宋" w:eastAsia="仿宋" w:hAnsi="仿宋" w:hint="eastAsia"/>
          <w:sz w:val="24"/>
        </w:rPr>
        <w:t>学生对学校的处理或者处分决定有异议的，可以在接到学校处理或者处分决定书之日起10日内，向申诉处理委员会办公室提出书面申诉，逾期不予受理。</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因不可抗力或者其他正当理由超出规定申诉期限的，应在障碍因素消失后，说明理由并提供相关证明材料，经申诉处理委员会办公室核查属实的，可视为规定申诉期限内提出，但作出复查结论的时间，应当以收到书面申诉之日算起。</w:t>
      </w:r>
    </w:p>
    <w:p w:rsidR="00AF7268" w:rsidRDefault="00AF7268" w:rsidP="00AF7268">
      <w:pPr>
        <w:spacing w:line="360" w:lineRule="auto"/>
        <w:ind w:firstLineChars="196" w:firstLine="472"/>
        <w:rPr>
          <w:rFonts w:ascii="仿宋" w:eastAsia="仿宋" w:hAnsi="仿宋"/>
          <w:sz w:val="24"/>
        </w:rPr>
      </w:pPr>
      <w:r>
        <w:rPr>
          <w:rFonts w:ascii="仿宋" w:eastAsia="仿宋" w:hAnsi="仿宋" w:hint="eastAsia"/>
          <w:b/>
          <w:sz w:val="24"/>
        </w:rPr>
        <w:t xml:space="preserve">第十二条  </w:t>
      </w:r>
      <w:r>
        <w:rPr>
          <w:rFonts w:ascii="仿宋" w:eastAsia="仿宋" w:hAnsi="仿宋" w:hint="eastAsia"/>
          <w:sz w:val="24"/>
        </w:rPr>
        <w:t>学生提出申诉时，申诉人或代理人应当向申诉处理委员会递交《四川铁道职业学院学生申诉书》，同时附上学校作出的处分（处理）决定书复印件。</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申诉书应当载明下列内容：</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（一）申诉人姓名、班级、学号及其他基本情况；</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（二）申诉的理由及要求；</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（三）申诉日期；</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（四）申诉人或委托代理人亲笔签名。</w:t>
      </w:r>
    </w:p>
    <w:p w:rsidR="00AF7268" w:rsidRDefault="00AF7268" w:rsidP="00AF7268">
      <w:pPr>
        <w:spacing w:line="360" w:lineRule="auto"/>
        <w:ind w:firstLineChars="196" w:firstLine="472"/>
        <w:rPr>
          <w:rFonts w:ascii="仿宋" w:eastAsia="仿宋" w:hAnsi="仿宋"/>
          <w:sz w:val="24"/>
        </w:rPr>
      </w:pPr>
      <w:r>
        <w:rPr>
          <w:rFonts w:ascii="仿宋" w:eastAsia="仿宋" w:hAnsi="仿宋" w:cs="黑体" w:hint="eastAsia"/>
          <w:b/>
          <w:bCs/>
          <w:sz w:val="24"/>
        </w:rPr>
        <w:lastRenderedPageBreak/>
        <w:t xml:space="preserve">第十三条  </w:t>
      </w:r>
      <w:r>
        <w:rPr>
          <w:rFonts w:ascii="仿宋" w:eastAsia="仿宋" w:hAnsi="仿宋" w:hint="eastAsia"/>
          <w:sz w:val="24"/>
        </w:rPr>
        <w:t>学生委托代理人进行申诉的，代理人应出具授权委托书和本人身份证明。</w:t>
      </w:r>
    </w:p>
    <w:p w:rsidR="00AF7268" w:rsidRDefault="00AF7268" w:rsidP="00AF7268">
      <w:pPr>
        <w:spacing w:line="360" w:lineRule="auto"/>
        <w:ind w:firstLineChars="196" w:firstLine="472"/>
        <w:rPr>
          <w:rFonts w:ascii="仿宋" w:eastAsia="仿宋" w:hAnsi="仿宋"/>
          <w:sz w:val="24"/>
        </w:rPr>
      </w:pPr>
      <w:r>
        <w:rPr>
          <w:rFonts w:ascii="仿宋" w:eastAsia="仿宋" w:hAnsi="仿宋" w:cs="黑体" w:hint="eastAsia"/>
          <w:b/>
          <w:bCs/>
          <w:sz w:val="24"/>
        </w:rPr>
        <w:t xml:space="preserve">第十四条  </w:t>
      </w:r>
      <w:r>
        <w:rPr>
          <w:rFonts w:ascii="仿宋" w:eastAsia="仿宋" w:hAnsi="仿宋" w:hint="eastAsia"/>
          <w:sz w:val="24"/>
        </w:rPr>
        <w:t>申诉处理委员会办公室在接到学生的申诉书后，应就申诉资格、申诉范围、申诉时间等方面是否符合本办法的规定予以审查，并决定是否受理。</w:t>
      </w:r>
    </w:p>
    <w:p w:rsidR="00AF7268" w:rsidRDefault="00AF7268" w:rsidP="00AF7268">
      <w:pPr>
        <w:spacing w:line="360" w:lineRule="auto"/>
        <w:ind w:firstLineChars="200" w:firstLine="480"/>
        <w:rPr>
          <w:rFonts w:ascii="仿宋" w:eastAsia="仿宋" w:hAnsi="仿宋"/>
          <w:sz w:val="24"/>
        </w:rPr>
      </w:pPr>
      <w:r>
        <w:rPr>
          <w:rFonts w:ascii="仿宋" w:eastAsia="仿宋" w:hAnsi="仿宋" w:hint="eastAsia"/>
          <w:sz w:val="24"/>
        </w:rPr>
        <w:t>申诉处理委员会办公室经过审查，应当在1日内作出如下处理并送达申诉人：</w:t>
      </w:r>
    </w:p>
    <w:p w:rsidR="00AF7268" w:rsidRDefault="00AF7268" w:rsidP="00AF7268">
      <w:pPr>
        <w:spacing w:line="360" w:lineRule="auto"/>
        <w:ind w:firstLineChars="200" w:firstLine="480"/>
        <w:rPr>
          <w:rFonts w:ascii="仿宋" w:eastAsia="仿宋" w:hAnsi="仿宋"/>
          <w:sz w:val="24"/>
        </w:rPr>
      </w:pPr>
      <w:r>
        <w:rPr>
          <w:rFonts w:ascii="仿宋" w:eastAsia="仿宋" w:hAnsi="仿宋" w:hint="eastAsia"/>
          <w:sz w:val="24"/>
        </w:rPr>
        <w:t xml:space="preserve"> (一)对于符合申诉条件的，决定受理，签发受理通知书，通知申诉人；</w:t>
      </w:r>
    </w:p>
    <w:p w:rsidR="00AF7268" w:rsidRDefault="00AF7268" w:rsidP="00AF7268">
      <w:pPr>
        <w:spacing w:line="360" w:lineRule="auto"/>
        <w:ind w:firstLineChars="200" w:firstLine="480"/>
        <w:rPr>
          <w:rFonts w:ascii="仿宋" w:eastAsia="仿宋" w:hAnsi="仿宋"/>
          <w:sz w:val="24"/>
        </w:rPr>
      </w:pPr>
      <w:r>
        <w:rPr>
          <w:rFonts w:ascii="仿宋" w:eastAsia="仿宋" w:hAnsi="仿宋" w:hint="eastAsia"/>
          <w:sz w:val="24"/>
        </w:rPr>
        <w:t xml:space="preserve"> (二)对于不符合本办法规定条件的，不予受理，签发不予受理决定书，说明不予受理的理由，通知申诉人；</w:t>
      </w:r>
    </w:p>
    <w:p w:rsidR="00AF7268" w:rsidRDefault="00AF7268" w:rsidP="00AF7268">
      <w:pPr>
        <w:spacing w:line="360" w:lineRule="auto"/>
        <w:ind w:firstLineChars="200" w:firstLine="480"/>
        <w:rPr>
          <w:rFonts w:ascii="仿宋" w:eastAsia="仿宋" w:hAnsi="仿宋"/>
          <w:sz w:val="24"/>
        </w:rPr>
      </w:pPr>
      <w:r>
        <w:rPr>
          <w:rFonts w:ascii="仿宋" w:eastAsia="仿宋" w:hAnsi="仿宋" w:hint="eastAsia"/>
          <w:sz w:val="24"/>
        </w:rPr>
        <w:t xml:space="preserve"> (三)对于申诉请求不明或提供的申诉材料不符合要求的，应告知申诉人在2日内完善申诉材料</w:t>
      </w:r>
      <w:r>
        <w:rPr>
          <w:rFonts w:ascii="仿宋" w:eastAsia="仿宋" w:hAnsi="仿宋" w:cs="宋体" w:hint="eastAsia"/>
          <w:kern w:val="0"/>
          <w:sz w:val="24"/>
          <w:shd w:val="clear" w:color="auto" w:fill="FFFFFF"/>
        </w:rPr>
        <w:t>。</w:t>
      </w:r>
    </w:p>
    <w:p w:rsidR="00AF7268" w:rsidRDefault="00AF7268" w:rsidP="00AF7268">
      <w:pPr>
        <w:shd w:val="clear" w:color="auto" w:fill="FFFFFF"/>
        <w:spacing w:line="360" w:lineRule="auto"/>
        <w:ind w:firstLine="482"/>
        <w:rPr>
          <w:rFonts w:ascii="仿宋" w:eastAsia="仿宋" w:hAnsi="仿宋"/>
          <w:sz w:val="24"/>
        </w:rPr>
      </w:pPr>
      <w:r>
        <w:rPr>
          <w:rFonts w:ascii="仿宋" w:eastAsia="仿宋" w:hAnsi="仿宋" w:cs="黑体" w:hint="eastAsia"/>
          <w:b/>
          <w:bCs/>
          <w:sz w:val="24"/>
        </w:rPr>
        <w:t xml:space="preserve">第十五条  </w:t>
      </w:r>
      <w:r>
        <w:rPr>
          <w:rFonts w:ascii="仿宋" w:eastAsia="仿宋" w:hAnsi="仿宋" w:hint="eastAsia"/>
          <w:sz w:val="24"/>
        </w:rPr>
        <w:t>对予以受理的申诉，申诉处理委员会应当在接到书面申诉书之日起3日内启动申诉处理程序，在15日内作出复查结论并告知申诉人。情况复杂不能在规定期限作出结论的，经学校负责人批准，予以延长15日，并提前告知申诉人。申诉处理委员会认为必要的，可以建议学校暂缓执行有关决定。</w:t>
      </w:r>
    </w:p>
    <w:p w:rsidR="00AF7268" w:rsidRDefault="00AF7268" w:rsidP="00AF7268">
      <w:pPr>
        <w:spacing w:line="360" w:lineRule="auto"/>
        <w:ind w:firstLine="482"/>
        <w:rPr>
          <w:rFonts w:ascii="仿宋" w:eastAsia="仿宋" w:hAnsi="仿宋" w:cs="黑体"/>
          <w:b/>
          <w:bCs/>
          <w:sz w:val="30"/>
          <w:szCs w:val="30"/>
        </w:rPr>
      </w:pPr>
      <w:r>
        <w:rPr>
          <w:rFonts w:ascii="仿宋" w:eastAsia="仿宋" w:hAnsi="仿宋" w:hint="eastAsia"/>
          <w:b/>
          <w:bCs/>
          <w:sz w:val="30"/>
          <w:szCs w:val="30"/>
        </w:rPr>
        <w:t xml:space="preserve"> 第五章  申诉</w:t>
      </w:r>
      <w:r>
        <w:rPr>
          <w:rFonts w:ascii="仿宋" w:eastAsia="仿宋" w:hAnsi="仿宋" w:cs="黑体" w:hint="eastAsia"/>
          <w:b/>
          <w:bCs/>
          <w:sz w:val="30"/>
          <w:szCs w:val="30"/>
        </w:rPr>
        <w:t>复议程序</w:t>
      </w:r>
    </w:p>
    <w:p w:rsidR="00AF7268" w:rsidRDefault="00AF7268" w:rsidP="00AF7268">
      <w:pPr>
        <w:spacing w:line="360" w:lineRule="auto"/>
        <w:ind w:firstLineChars="196" w:firstLine="472"/>
        <w:rPr>
          <w:rFonts w:ascii="仿宋" w:eastAsia="仿宋" w:hAnsi="仿宋"/>
          <w:sz w:val="24"/>
        </w:rPr>
      </w:pPr>
      <w:r>
        <w:rPr>
          <w:rFonts w:ascii="仿宋" w:eastAsia="仿宋" w:hAnsi="仿宋" w:cs="黑体" w:hint="eastAsia"/>
          <w:b/>
          <w:bCs/>
          <w:sz w:val="24"/>
        </w:rPr>
        <w:t xml:space="preserve">第十六条  </w:t>
      </w:r>
      <w:r>
        <w:rPr>
          <w:rFonts w:ascii="仿宋" w:eastAsia="仿宋" w:hAnsi="仿宋" w:hint="eastAsia"/>
          <w:sz w:val="24"/>
        </w:rPr>
        <w:t>申诉处理委员会在启动申诉处理程序后，根据申诉的具体情况，可以决定采取一般程序或者听证程序进行复查。采用一般程序复查，由申诉处理委员会成立复查小组，具体负责该项申诉的复查。采取听证方式进行复查的，按照第六章有关规定和程序进行。</w:t>
      </w:r>
    </w:p>
    <w:p w:rsidR="00AF7268" w:rsidRDefault="00AF7268" w:rsidP="00AF7268">
      <w:pPr>
        <w:spacing w:line="360" w:lineRule="auto"/>
        <w:ind w:firstLineChars="196" w:firstLine="472"/>
        <w:rPr>
          <w:rFonts w:ascii="仿宋" w:eastAsia="仿宋" w:hAnsi="仿宋"/>
          <w:sz w:val="24"/>
        </w:rPr>
      </w:pPr>
      <w:r>
        <w:rPr>
          <w:rFonts w:ascii="仿宋" w:eastAsia="仿宋" w:hAnsi="仿宋" w:cs="黑体" w:hint="eastAsia"/>
          <w:b/>
          <w:bCs/>
          <w:sz w:val="24"/>
        </w:rPr>
        <w:t xml:space="preserve">第十七条  </w:t>
      </w:r>
      <w:r>
        <w:rPr>
          <w:rFonts w:ascii="仿宋" w:eastAsia="仿宋" w:hAnsi="仿宋" w:hint="eastAsia"/>
          <w:sz w:val="24"/>
        </w:rPr>
        <w:t>复查小组成员由申诉处理委员会委员组成，复查小组一般应由5至7人组成，涉及取消入学资格、退学处理和开除学籍处分的申诉复查小组人数不少于7人。复查小组应包括职能部门负责人、教师代表、学生代表、法律顾问等。</w:t>
      </w:r>
    </w:p>
    <w:p w:rsidR="00AF7268" w:rsidRDefault="00AF7268" w:rsidP="00AF7268">
      <w:pPr>
        <w:spacing w:line="360" w:lineRule="auto"/>
        <w:ind w:firstLineChars="204" w:firstLine="492"/>
        <w:rPr>
          <w:rFonts w:ascii="仿宋" w:eastAsia="仿宋" w:hAnsi="仿宋"/>
          <w:sz w:val="24"/>
        </w:rPr>
      </w:pPr>
      <w:r>
        <w:rPr>
          <w:rFonts w:ascii="仿宋" w:eastAsia="仿宋" w:hAnsi="仿宋" w:hint="eastAsia"/>
          <w:b/>
          <w:sz w:val="24"/>
        </w:rPr>
        <w:t xml:space="preserve">第十八条  </w:t>
      </w:r>
      <w:r>
        <w:rPr>
          <w:rFonts w:ascii="仿宋" w:eastAsia="仿宋" w:hAnsi="仿宋" w:hint="eastAsia"/>
          <w:sz w:val="24"/>
        </w:rPr>
        <w:t>申诉复查小组按以下程序进行复查：</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（一）听取申诉人或其代理人申述；</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（二）听取原处理部门意见；</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（三）调阅原始材料，对原处理程序、依据等内容进行复查；</w:t>
      </w:r>
    </w:p>
    <w:p w:rsidR="00AF7268" w:rsidRDefault="00AF7268" w:rsidP="00AF7268">
      <w:pPr>
        <w:spacing w:line="360" w:lineRule="auto"/>
        <w:ind w:firstLineChars="196" w:firstLine="470"/>
        <w:rPr>
          <w:rFonts w:ascii="仿宋" w:eastAsia="仿宋" w:hAnsi="仿宋"/>
          <w:sz w:val="24"/>
        </w:rPr>
      </w:pPr>
      <w:r>
        <w:rPr>
          <w:rFonts w:ascii="仿宋" w:eastAsia="仿宋" w:hAnsi="仿宋" w:hint="eastAsia"/>
          <w:sz w:val="24"/>
        </w:rPr>
        <w:t>（四）对申诉人提出的新线索、新情况予以核查；</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（五）向申诉处理委员会提交该项申诉的书面复查报告。</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lastRenderedPageBreak/>
        <w:t>各部门对申诉过程中的审核调查工作应予配合。</w:t>
      </w:r>
    </w:p>
    <w:p w:rsidR="00AF7268" w:rsidRDefault="00AF7268" w:rsidP="00AF7268">
      <w:pPr>
        <w:spacing w:line="360" w:lineRule="auto"/>
        <w:ind w:firstLine="482"/>
        <w:rPr>
          <w:rFonts w:ascii="仿宋" w:eastAsia="仿宋" w:hAnsi="仿宋"/>
          <w:sz w:val="24"/>
        </w:rPr>
      </w:pPr>
      <w:r>
        <w:rPr>
          <w:rFonts w:ascii="仿宋" w:eastAsia="仿宋" w:hAnsi="仿宋" w:hint="eastAsia"/>
          <w:b/>
          <w:sz w:val="24"/>
        </w:rPr>
        <w:t xml:space="preserve">    第十九条  </w:t>
      </w:r>
      <w:r>
        <w:rPr>
          <w:rFonts w:ascii="仿宋" w:eastAsia="仿宋" w:hAnsi="仿宋" w:hint="eastAsia"/>
          <w:sz w:val="24"/>
        </w:rPr>
        <w:t>在接到复查报告后，申诉处理委员会召开专题会议，对申诉人申诉进行复议，作出复查结论。</w:t>
      </w:r>
    </w:p>
    <w:p w:rsidR="00AF7268" w:rsidRDefault="00AF7268" w:rsidP="00AF7268">
      <w:pPr>
        <w:spacing w:line="360" w:lineRule="auto"/>
        <w:ind w:firstLine="480"/>
        <w:rPr>
          <w:rFonts w:ascii="仿宋" w:eastAsia="仿宋" w:hAnsi="仿宋"/>
          <w:sz w:val="24"/>
        </w:rPr>
      </w:pPr>
      <w:r>
        <w:rPr>
          <w:rFonts w:ascii="仿宋" w:eastAsia="仿宋" w:hAnsi="仿宋" w:hint="eastAsia"/>
          <w:sz w:val="24"/>
        </w:rPr>
        <w:t xml:space="preserve">    申诉处理委员会召开复查专题会议，应有三分之二以上的委员出席，作出的复查结论方可有效。</w:t>
      </w:r>
    </w:p>
    <w:p w:rsidR="00AF7268" w:rsidRDefault="00AF7268" w:rsidP="00AF7268">
      <w:pPr>
        <w:spacing w:line="360" w:lineRule="auto"/>
        <w:ind w:firstLineChars="204" w:firstLine="492"/>
        <w:rPr>
          <w:rFonts w:ascii="仿宋" w:eastAsia="仿宋" w:hAnsi="仿宋"/>
          <w:sz w:val="24"/>
        </w:rPr>
      </w:pPr>
      <w:r>
        <w:rPr>
          <w:rFonts w:ascii="仿宋" w:eastAsia="仿宋" w:hAnsi="仿宋" w:hint="eastAsia"/>
          <w:b/>
          <w:sz w:val="24"/>
        </w:rPr>
        <w:t xml:space="preserve">第二十条  </w:t>
      </w:r>
      <w:r>
        <w:rPr>
          <w:rFonts w:ascii="仿宋" w:eastAsia="仿宋" w:hAnsi="仿宋" w:hint="eastAsia"/>
          <w:sz w:val="24"/>
        </w:rPr>
        <w:t>申诉处理委员会经专题会议研究，作出下列4种复查结论：</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(一) 事实清楚、依据明确、定性准确、程序正当、处分适当的，予以维持；</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(二) 认定事实不存在，或者原处理部门超越职权、违反上位法规定作出决定的，提请原处理部门予以撤销；</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(三) 认定事实清楚，但认定情节有误、定性不准确，或者适用依据有错误的，提请原处理部门变更或者重新作出决定；</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(四) 认定事实不清、证据不足，或者违反本办法以及有关规定的程序和权限的，提请原处理部门重新作出决定。</w:t>
      </w:r>
    </w:p>
    <w:p w:rsidR="00AF7268" w:rsidRDefault="00AF7268" w:rsidP="00AF7268">
      <w:pPr>
        <w:spacing w:line="360" w:lineRule="auto"/>
        <w:ind w:firstLineChars="204" w:firstLine="492"/>
        <w:rPr>
          <w:rFonts w:ascii="仿宋" w:eastAsia="仿宋" w:hAnsi="仿宋"/>
          <w:sz w:val="24"/>
        </w:rPr>
      </w:pPr>
      <w:r>
        <w:rPr>
          <w:rFonts w:ascii="仿宋" w:eastAsia="仿宋" w:hAnsi="仿宋" w:hint="eastAsia"/>
          <w:b/>
          <w:sz w:val="24"/>
        </w:rPr>
        <w:t xml:space="preserve">第二十一条  </w:t>
      </w:r>
      <w:r>
        <w:rPr>
          <w:rFonts w:ascii="仿宋" w:eastAsia="仿宋" w:hAnsi="仿宋" w:hint="eastAsia"/>
          <w:sz w:val="24"/>
        </w:rPr>
        <w:t>复查结论可采取以下送达方式：</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（一）直接送达；</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（二）留置送达；</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（三）邮寄送达；</w:t>
      </w:r>
    </w:p>
    <w:p w:rsidR="00AF7268" w:rsidRDefault="00AF7268" w:rsidP="00AF7268">
      <w:pPr>
        <w:spacing w:line="360" w:lineRule="auto"/>
        <w:ind w:firstLineChars="206" w:firstLine="494"/>
        <w:rPr>
          <w:rFonts w:ascii="仿宋" w:eastAsia="仿宋" w:hAnsi="仿宋"/>
          <w:sz w:val="24"/>
        </w:rPr>
      </w:pPr>
      <w:r>
        <w:rPr>
          <w:rFonts w:ascii="仿宋" w:eastAsia="仿宋" w:hAnsi="仿宋" w:hint="eastAsia"/>
          <w:sz w:val="24"/>
        </w:rPr>
        <w:t>（四）公告送达（时限60日）。</w:t>
      </w:r>
    </w:p>
    <w:p w:rsidR="00AF7268" w:rsidRDefault="00AF7268" w:rsidP="00AF7268">
      <w:pPr>
        <w:spacing w:line="360" w:lineRule="auto"/>
        <w:ind w:firstLineChars="204" w:firstLine="492"/>
        <w:rPr>
          <w:rFonts w:ascii="仿宋" w:eastAsia="仿宋" w:hAnsi="仿宋"/>
          <w:sz w:val="24"/>
        </w:rPr>
      </w:pPr>
      <w:r>
        <w:rPr>
          <w:rFonts w:ascii="仿宋" w:eastAsia="仿宋" w:hAnsi="仿宋" w:hint="eastAsia"/>
          <w:b/>
          <w:sz w:val="24"/>
        </w:rPr>
        <w:t xml:space="preserve">第二十二条  </w:t>
      </w:r>
      <w:r>
        <w:rPr>
          <w:rFonts w:ascii="仿宋" w:eastAsia="仿宋" w:hAnsi="仿宋" w:hint="eastAsia"/>
          <w:sz w:val="24"/>
        </w:rPr>
        <w:t>申诉期间，对申诉人作出的处理或处分决定不停止执行，但有下列情形之一的，可停止执行：</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（一）原处理部门认为需要停止执行的；</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（二）申诉处理委员会认为需要停止执行的。</w:t>
      </w:r>
    </w:p>
    <w:p w:rsidR="00AF7268" w:rsidRDefault="00AF7268" w:rsidP="00AF7268">
      <w:pPr>
        <w:spacing w:line="360" w:lineRule="auto"/>
        <w:ind w:firstLineChars="196" w:firstLine="472"/>
        <w:rPr>
          <w:rFonts w:ascii="仿宋" w:eastAsia="仿宋" w:hAnsi="仿宋"/>
          <w:sz w:val="24"/>
        </w:rPr>
      </w:pPr>
      <w:r>
        <w:rPr>
          <w:rFonts w:ascii="仿宋" w:eastAsia="仿宋" w:hAnsi="仿宋" w:hint="eastAsia"/>
          <w:b/>
          <w:sz w:val="24"/>
        </w:rPr>
        <w:t xml:space="preserve">第二十三条  </w:t>
      </w:r>
      <w:r>
        <w:rPr>
          <w:rFonts w:ascii="仿宋" w:eastAsia="仿宋" w:hAnsi="仿宋" w:hint="eastAsia"/>
          <w:sz w:val="24"/>
        </w:rPr>
        <w:t>申诉处理委员会成员与申诉事件</w:t>
      </w:r>
      <w:r>
        <w:rPr>
          <w:rFonts w:ascii="仿宋" w:eastAsia="仿宋" w:hAnsi="仿宋"/>
          <w:sz w:val="24"/>
        </w:rPr>
        <w:t>有利害关系或其他关系</w:t>
      </w:r>
      <w:r>
        <w:rPr>
          <w:rFonts w:ascii="仿宋" w:eastAsia="仿宋" w:hAnsi="仿宋" w:hint="eastAsia"/>
          <w:sz w:val="24"/>
        </w:rPr>
        <w:t>者，应予以回避。</w:t>
      </w:r>
    </w:p>
    <w:p w:rsidR="00AF7268" w:rsidRDefault="00AF7268" w:rsidP="00AF7268">
      <w:pPr>
        <w:spacing w:line="360" w:lineRule="auto"/>
        <w:ind w:firstLineChars="196" w:firstLine="472"/>
        <w:rPr>
          <w:rFonts w:ascii="仿宋" w:eastAsia="仿宋" w:hAnsi="仿宋"/>
          <w:sz w:val="24"/>
        </w:rPr>
      </w:pPr>
      <w:r>
        <w:rPr>
          <w:rFonts w:ascii="仿宋" w:eastAsia="仿宋" w:hAnsi="仿宋" w:hint="eastAsia"/>
          <w:b/>
          <w:sz w:val="24"/>
        </w:rPr>
        <w:t xml:space="preserve">第二十四条  </w:t>
      </w:r>
      <w:r>
        <w:rPr>
          <w:rFonts w:ascii="仿宋" w:eastAsia="仿宋" w:hAnsi="仿宋" w:hint="eastAsia"/>
          <w:sz w:val="24"/>
        </w:rPr>
        <w:t>申诉人在申诉处理委员会未作出复查结论前，申诉人可以撤回申诉。撤回申诉必须书面提出，申诉处理委员会在接到申诉人的撤回申请后，终止本次申诉处理程序。</w:t>
      </w:r>
    </w:p>
    <w:p w:rsidR="00AF7268" w:rsidRDefault="00AF7268" w:rsidP="00AF7268">
      <w:pPr>
        <w:spacing w:line="360" w:lineRule="auto"/>
        <w:ind w:firstLine="602"/>
        <w:jc w:val="center"/>
        <w:rPr>
          <w:rFonts w:ascii="仿宋" w:eastAsia="仿宋" w:hAnsi="仿宋"/>
          <w:b/>
          <w:sz w:val="30"/>
          <w:szCs w:val="30"/>
        </w:rPr>
      </w:pPr>
      <w:r>
        <w:rPr>
          <w:rFonts w:ascii="仿宋" w:eastAsia="仿宋" w:hAnsi="仿宋" w:hint="eastAsia"/>
          <w:b/>
          <w:sz w:val="30"/>
          <w:szCs w:val="30"/>
        </w:rPr>
        <w:t>第六章 听证规定和程序</w:t>
      </w:r>
    </w:p>
    <w:p w:rsidR="00AF7268" w:rsidRDefault="00AF7268" w:rsidP="00AF7268">
      <w:pPr>
        <w:spacing w:line="360" w:lineRule="auto"/>
        <w:ind w:firstLineChars="206" w:firstLine="496"/>
        <w:rPr>
          <w:rFonts w:ascii="仿宋" w:eastAsia="仿宋" w:hAnsi="仿宋"/>
          <w:sz w:val="24"/>
        </w:rPr>
      </w:pPr>
      <w:r>
        <w:rPr>
          <w:rFonts w:ascii="仿宋" w:eastAsia="仿宋" w:hAnsi="仿宋" w:hint="eastAsia"/>
          <w:b/>
          <w:sz w:val="24"/>
        </w:rPr>
        <w:t xml:space="preserve">第二十五条   </w:t>
      </w:r>
      <w:r>
        <w:rPr>
          <w:rFonts w:ascii="仿宋" w:eastAsia="仿宋" w:hAnsi="仿宋" w:hint="eastAsia"/>
          <w:sz w:val="24"/>
        </w:rPr>
        <w:t>申诉处理委员会根据申诉人的请求组织听证。</w:t>
      </w:r>
    </w:p>
    <w:p w:rsidR="00AF7268" w:rsidRDefault="00AF7268" w:rsidP="00AF7268">
      <w:pPr>
        <w:spacing w:line="360" w:lineRule="auto"/>
        <w:ind w:firstLineChars="206" w:firstLine="494"/>
        <w:rPr>
          <w:rFonts w:ascii="仿宋" w:eastAsia="仿宋" w:hAnsi="仿宋"/>
          <w:sz w:val="24"/>
        </w:rPr>
      </w:pPr>
      <w:r>
        <w:rPr>
          <w:rFonts w:ascii="仿宋" w:eastAsia="仿宋" w:hAnsi="仿宋" w:hint="eastAsia"/>
          <w:sz w:val="24"/>
        </w:rPr>
        <w:lastRenderedPageBreak/>
        <w:t>申诉人没有提出听证请求，申诉处理委员会认为应当进行听证的，在听证前应征得申请人同意。</w:t>
      </w:r>
    </w:p>
    <w:p w:rsidR="00AF7268" w:rsidRDefault="00AF7268" w:rsidP="00AF7268">
      <w:pPr>
        <w:spacing w:line="360" w:lineRule="auto"/>
        <w:ind w:firstLineChars="206" w:firstLine="496"/>
        <w:rPr>
          <w:rFonts w:ascii="仿宋" w:eastAsia="仿宋" w:hAnsi="仿宋"/>
          <w:sz w:val="24"/>
        </w:rPr>
      </w:pPr>
      <w:r>
        <w:rPr>
          <w:rFonts w:ascii="仿宋" w:eastAsia="仿宋" w:hAnsi="仿宋" w:hint="eastAsia"/>
          <w:b/>
          <w:sz w:val="24"/>
        </w:rPr>
        <w:t xml:space="preserve">第二十六条  </w:t>
      </w:r>
      <w:r>
        <w:rPr>
          <w:rFonts w:ascii="仿宋" w:eastAsia="仿宋" w:hAnsi="仿宋" w:hint="eastAsia"/>
          <w:sz w:val="24"/>
        </w:rPr>
        <w:t>听证参加人包括：听证主持人、听证记录员、申诉复查小组成员、申诉人、原处理部门负责人、其他与案件的处理结果有直接利害关系的第三人、自愿报名参加听证的学生。听证主持人由申诉复查小组负责人担任。听证记录员由申诉处理委员会指定人员担任。</w:t>
      </w:r>
    </w:p>
    <w:p w:rsidR="00AF7268" w:rsidRDefault="00AF7268" w:rsidP="00AF7268">
      <w:pPr>
        <w:spacing w:line="360" w:lineRule="auto"/>
        <w:ind w:firstLineChars="206" w:firstLine="496"/>
        <w:rPr>
          <w:rFonts w:ascii="仿宋" w:eastAsia="仿宋" w:hAnsi="仿宋"/>
          <w:sz w:val="24"/>
        </w:rPr>
      </w:pPr>
      <w:r>
        <w:rPr>
          <w:rFonts w:ascii="仿宋" w:eastAsia="仿宋" w:hAnsi="仿宋" w:hint="eastAsia"/>
          <w:b/>
          <w:sz w:val="24"/>
        </w:rPr>
        <w:t xml:space="preserve">第二十七条  </w:t>
      </w:r>
      <w:r>
        <w:rPr>
          <w:rFonts w:ascii="仿宋" w:eastAsia="仿宋" w:hAnsi="仿宋" w:hint="eastAsia"/>
          <w:sz w:val="24"/>
        </w:rPr>
        <w:t>听证主持人就听证活动行使下列职权：</w:t>
      </w:r>
    </w:p>
    <w:p w:rsidR="00AF7268" w:rsidRDefault="00AF7268" w:rsidP="00AF7268">
      <w:pPr>
        <w:spacing w:line="360" w:lineRule="auto"/>
        <w:ind w:firstLineChars="206" w:firstLine="494"/>
        <w:rPr>
          <w:rFonts w:ascii="仿宋" w:eastAsia="仿宋" w:hAnsi="仿宋"/>
          <w:sz w:val="24"/>
        </w:rPr>
      </w:pPr>
      <w:r>
        <w:rPr>
          <w:rFonts w:ascii="仿宋" w:eastAsia="仿宋" w:hAnsi="仿宋" w:hint="eastAsia"/>
          <w:sz w:val="24"/>
        </w:rPr>
        <w:t>（一）决定举行听证会的时间、地点和参加人员；</w:t>
      </w:r>
    </w:p>
    <w:p w:rsidR="00AF7268" w:rsidRDefault="00AF7268" w:rsidP="00AF7268">
      <w:pPr>
        <w:spacing w:line="360" w:lineRule="auto"/>
        <w:ind w:firstLineChars="206" w:firstLine="494"/>
        <w:rPr>
          <w:rFonts w:ascii="仿宋" w:eastAsia="仿宋" w:hAnsi="仿宋"/>
          <w:sz w:val="24"/>
        </w:rPr>
      </w:pPr>
      <w:r>
        <w:rPr>
          <w:rFonts w:ascii="仿宋" w:eastAsia="仿宋" w:hAnsi="仿宋" w:hint="eastAsia"/>
          <w:sz w:val="24"/>
        </w:rPr>
        <w:t xml:space="preserve"> (二）决定听证会的延期、中止或者终结；</w:t>
      </w:r>
    </w:p>
    <w:p w:rsidR="00AF7268" w:rsidRDefault="00AF7268" w:rsidP="00AF7268">
      <w:pPr>
        <w:spacing w:line="360" w:lineRule="auto"/>
        <w:ind w:firstLineChars="206" w:firstLine="494"/>
        <w:rPr>
          <w:rFonts w:ascii="仿宋" w:eastAsia="仿宋" w:hAnsi="仿宋"/>
          <w:sz w:val="24"/>
        </w:rPr>
      </w:pPr>
      <w:r>
        <w:rPr>
          <w:rFonts w:ascii="仿宋" w:eastAsia="仿宋" w:hAnsi="仿宋" w:hint="eastAsia"/>
          <w:sz w:val="24"/>
        </w:rPr>
        <w:t xml:space="preserve"> (三）就申诉的事实或与之相关的法律、规定询问听证参与人；</w:t>
      </w:r>
    </w:p>
    <w:p w:rsidR="00AF7268" w:rsidRDefault="00AF7268" w:rsidP="00AF7268">
      <w:pPr>
        <w:spacing w:line="360" w:lineRule="auto"/>
        <w:ind w:firstLineChars="206" w:firstLine="494"/>
        <w:rPr>
          <w:rFonts w:ascii="仿宋" w:eastAsia="仿宋" w:hAnsi="仿宋"/>
          <w:sz w:val="24"/>
        </w:rPr>
      </w:pPr>
      <w:r>
        <w:rPr>
          <w:rFonts w:ascii="仿宋" w:eastAsia="仿宋" w:hAnsi="仿宋" w:hint="eastAsia"/>
          <w:sz w:val="24"/>
        </w:rPr>
        <w:t>（四）维持听证秩序，对违反听证秩序的人员进行警告，对情节严重的可以责令其退场；</w:t>
      </w:r>
    </w:p>
    <w:p w:rsidR="00AF7268" w:rsidRDefault="00AF7268" w:rsidP="00AF7268">
      <w:pPr>
        <w:spacing w:line="360" w:lineRule="auto"/>
        <w:ind w:firstLineChars="206" w:firstLine="494"/>
        <w:rPr>
          <w:rFonts w:ascii="仿宋" w:eastAsia="仿宋" w:hAnsi="仿宋"/>
          <w:b/>
          <w:bCs/>
          <w:sz w:val="24"/>
        </w:rPr>
      </w:pPr>
      <w:r>
        <w:rPr>
          <w:rFonts w:ascii="仿宋" w:eastAsia="仿宋" w:hAnsi="仿宋" w:hint="eastAsia"/>
          <w:sz w:val="24"/>
        </w:rPr>
        <w:t>（五）向申诉处理委员会提出对申诉的处理意见。</w:t>
      </w:r>
    </w:p>
    <w:p w:rsidR="00AF7268" w:rsidRDefault="00AF7268" w:rsidP="00AF7268">
      <w:pPr>
        <w:spacing w:line="360" w:lineRule="auto"/>
        <w:ind w:firstLineChars="206" w:firstLine="496"/>
        <w:rPr>
          <w:rFonts w:ascii="仿宋" w:eastAsia="仿宋" w:hAnsi="仿宋"/>
          <w:sz w:val="24"/>
        </w:rPr>
      </w:pPr>
      <w:r>
        <w:rPr>
          <w:rFonts w:ascii="仿宋" w:eastAsia="仿宋" w:hAnsi="仿宋" w:hint="eastAsia"/>
          <w:b/>
          <w:sz w:val="24"/>
        </w:rPr>
        <w:t xml:space="preserve">第二十八条  </w:t>
      </w:r>
      <w:r>
        <w:rPr>
          <w:rFonts w:ascii="仿宋" w:eastAsia="仿宋" w:hAnsi="仿宋" w:hint="eastAsia"/>
          <w:sz w:val="24"/>
        </w:rPr>
        <w:t>听证参加人依法享有下列权利：</w:t>
      </w:r>
    </w:p>
    <w:p w:rsidR="00AF7268" w:rsidRDefault="00AF7268" w:rsidP="00AF7268">
      <w:pPr>
        <w:spacing w:line="360" w:lineRule="auto"/>
        <w:ind w:firstLineChars="206" w:firstLine="494"/>
        <w:rPr>
          <w:rFonts w:ascii="仿宋" w:eastAsia="仿宋" w:hAnsi="仿宋"/>
          <w:sz w:val="24"/>
        </w:rPr>
      </w:pPr>
      <w:r>
        <w:rPr>
          <w:rFonts w:ascii="仿宋" w:eastAsia="仿宋" w:hAnsi="仿宋" w:hint="eastAsia"/>
          <w:sz w:val="24"/>
        </w:rPr>
        <w:t>（一）申请回避权。依法申请听证主持人、听证记录员回避；</w:t>
      </w:r>
    </w:p>
    <w:p w:rsidR="00AF7268" w:rsidRDefault="00AF7268" w:rsidP="00AF7268">
      <w:pPr>
        <w:spacing w:line="360" w:lineRule="auto"/>
        <w:ind w:firstLineChars="206" w:firstLine="494"/>
        <w:rPr>
          <w:rFonts w:ascii="仿宋" w:eastAsia="仿宋" w:hAnsi="仿宋"/>
          <w:sz w:val="24"/>
        </w:rPr>
      </w:pPr>
      <w:r>
        <w:rPr>
          <w:rFonts w:ascii="仿宋" w:eastAsia="仿宋" w:hAnsi="仿宋" w:hint="eastAsia"/>
          <w:sz w:val="24"/>
        </w:rPr>
        <w:t>（二）委托代理权。当事人可以亲自参加听证，也可以委托代理人参加听证；</w:t>
      </w:r>
    </w:p>
    <w:p w:rsidR="00AF7268" w:rsidRDefault="00AF7268" w:rsidP="00AF7268">
      <w:pPr>
        <w:spacing w:line="360" w:lineRule="auto"/>
        <w:ind w:firstLineChars="206" w:firstLine="494"/>
        <w:rPr>
          <w:rFonts w:ascii="仿宋" w:eastAsia="仿宋" w:hAnsi="仿宋"/>
          <w:sz w:val="24"/>
        </w:rPr>
      </w:pPr>
      <w:r>
        <w:rPr>
          <w:rFonts w:ascii="仿宋" w:eastAsia="仿宋" w:hAnsi="仿宋" w:hint="eastAsia"/>
          <w:sz w:val="24"/>
        </w:rPr>
        <w:t>（三）质证权。对相关事件的证据向调查人员及其证人进行质询；</w:t>
      </w:r>
    </w:p>
    <w:p w:rsidR="00AF7268" w:rsidRDefault="00AF7268" w:rsidP="00AF7268">
      <w:pPr>
        <w:spacing w:line="360" w:lineRule="auto"/>
        <w:ind w:firstLineChars="206" w:firstLine="494"/>
        <w:rPr>
          <w:rFonts w:ascii="仿宋" w:eastAsia="仿宋" w:hAnsi="仿宋"/>
          <w:sz w:val="24"/>
        </w:rPr>
      </w:pPr>
      <w:r>
        <w:rPr>
          <w:rFonts w:ascii="仿宋" w:eastAsia="仿宋" w:hAnsi="仿宋" w:hint="eastAsia"/>
          <w:sz w:val="24"/>
        </w:rPr>
        <w:t>（四）申辩权。就相关事件的事实与法律、规定进行申辩；</w:t>
      </w:r>
    </w:p>
    <w:p w:rsidR="00AF7268" w:rsidRDefault="00AF7268" w:rsidP="00AF7268">
      <w:pPr>
        <w:spacing w:line="360" w:lineRule="auto"/>
        <w:ind w:firstLineChars="206" w:firstLine="494"/>
        <w:rPr>
          <w:rFonts w:ascii="仿宋" w:eastAsia="仿宋" w:hAnsi="仿宋"/>
          <w:sz w:val="24"/>
        </w:rPr>
      </w:pPr>
      <w:r>
        <w:rPr>
          <w:rFonts w:ascii="仿宋" w:eastAsia="仿宋" w:hAnsi="仿宋" w:hint="eastAsia"/>
          <w:sz w:val="24"/>
        </w:rPr>
        <w:t>（五）最后陈述权。听证结束前有权就本次听证所讨论的问题进行最后陈述。</w:t>
      </w:r>
    </w:p>
    <w:p w:rsidR="00AF7268" w:rsidRDefault="00AF7268" w:rsidP="00AF7268">
      <w:pPr>
        <w:spacing w:line="360" w:lineRule="auto"/>
        <w:ind w:firstLineChars="206" w:firstLine="496"/>
        <w:rPr>
          <w:rFonts w:ascii="仿宋" w:eastAsia="仿宋" w:hAnsi="仿宋"/>
          <w:sz w:val="24"/>
        </w:rPr>
      </w:pPr>
      <w:r>
        <w:rPr>
          <w:rFonts w:ascii="仿宋" w:eastAsia="仿宋" w:hAnsi="仿宋" w:hint="eastAsia"/>
          <w:b/>
          <w:sz w:val="24"/>
        </w:rPr>
        <w:t xml:space="preserve">第二十九条  </w:t>
      </w:r>
      <w:r>
        <w:rPr>
          <w:rFonts w:ascii="仿宋" w:eastAsia="仿宋" w:hAnsi="仿宋" w:hint="eastAsia"/>
          <w:sz w:val="24"/>
        </w:rPr>
        <w:t>听证参加人依法承担下列义务：</w:t>
      </w:r>
    </w:p>
    <w:p w:rsidR="00AF7268" w:rsidRDefault="00AF7268" w:rsidP="00AF7268">
      <w:pPr>
        <w:spacing w:line="360" w:lineRule="auto"/>
        <w:ind w:firstLine="480"/>
        <w:rPr>
          <w:rFonts w:ascii="仿宋" w:eastAsia="仿宋" w:hAnsi="仿宋"/>
          <w:sz w:val="24"/>
        </w:rPr>
      </w:pPr>
      <w:r>
        <w:rPr>
          <w:rFonts w:ascii="仿宋" w:eastAsia="仿宋" w:hAnsi="仿宋" w:hint="eastAsia"/>
          <w:sz w:val="24"/>
        </w:rPr>
        <w:t xml:space="preserve">    （一）按时参加听证；</w:t>
      </w:r>
    </w:p>
    <w:p w:rsidR="00AF7268" w:rsidRDefault="00AF7268" w:rsidP="00AF7268">
      <w:pPr>
        <w:spacing w:line="360" w:lineRule="auto"/>
        <w:ind w:firstLineChars="206" w:firstLine="494"/>
        <w:rPr>
          <w:rFonts w:ascii="仿宋" w:eastAsia="仿宋" w:hAnsi="仿宋"/>
          <w:sz w:val="24"/>
        </w:rPr>
      </w:pPr>
      <w:r>
        <w:rPr>
          <w:rFonts w:ascii="仿宋" w:eastAsia="仿宋" w:hAnsi="仿宋" w:hint="eastAsia"/>
          <w:sz w:val="24"/>
        </w:rPr>
        <w:t>（二）遵守听证秩序；</w:t>
      </w:r>
    </w:p>
    <w:p w:rsidR="00AF7268" w:rsidRDefault="00AF7268" w:rsidP="00AF7268">
      <w:pPr>
        <w:spacing w:line="360" w:lineRule="auto"/>
        <w:ind w:firstLineChars="206" w:firstLine="494"/>
        <w:rPr>
          <w:rFonts w:ascii="仿宋" w:eastAsia="仿宋" w:hAnsi="仿宋"/>
          <w:sz w:val="24"/>
        </w:rPr>
      </w:pPr>
      <w:r>
        <w:rPr>
          <w:rFonts w:ascii="仿宋" w:eastAsia="仿宋" w:hAnsi="仿宋" w:hint="eastAsia"/>
          <w:sz w:val="24"/>
        </w:rPr>
        <w:t>（三）如实回答听证主持人的询问；</w:t>
      </w:r>
    </w:p>
    <w:p w:rsidR="00AF7268" w:rsidRDefault="00AF7268" w:rsidP="00AF7268">
      <w:pPr>
        <w:spacing w:line="360" w:lineRule="auto"/>
        <w:ind w:firstLineChars="206" w:firstLine="494"/>
        <w:rPr>
          <w:rFonts w:ascii="仿宋" w:eastAsia="仿宋" w:hAnsi="仿宋"/>
          <w:sz w:val="24"/>
        </w:rPr>
      </w:pPr>
      <w:r>
        <w:rPr>
          <w:rFonts w:ascii="仿宋" w:eastAsia="仿宋" w:hAnsi="仿宋" w:hint="eastAsia"/>
          <w:sz w:val="24"/>
        </w:rPr>
        <w:t>（四）依法举证。</w:t>
      </w:r>
    </w:p>
    <w:p w:rsidR="00AF7268" w:rsidRDefault="00AF7268" w:rsidP="00AF7268">
      <w:pPr>
        <w:spacing w:line="360" w:lineRule="auto"/>
        <w:ind w:firstLineChars="196" w:firstLine="472"/>
        <w:rPr>
          <w:rFonts w:ascii="仿宋" w:eastAsia="仿宋" w:hAnsi="仿宋"/>
          <w:sz w:val="24"/>
        </w:rPr>
      </w:pPr>
      <w:r>
        <w:rPr>
          <w:rFonts w:ascii="仿宋" w:eastAsia="仿宋" w:hAnsi="仿宋" w:hint="eastAsia"/>
          <w:b/>
          <w:sz w:val="24"/>
        </w:rPr>
        <w:t xml:space="preserve">第三十条  </w:t>
      </w:r>
      <w:r>
        <w:rPr>
          <w:rFonts w:ascii="仿宋" w:eastAsia="仿宋" w:hAnsi="仿宋" w:hint="eastAsia"/>
          <w:sz w:val="24"/>
        </w:rPr>
        <w:t>听证开始前，听证记录员应当查明听证参加人基本情况以及是否到场。</w:t>
      </w:r>
    </w:p>
    <w:p w:rsidR="00AF7268" w:rsidRDefault="00AF7268" w:rsidP="00AF7268">
      <w:pPr>
        <w:spacing w:line="360" w:lineRule="auto"/>
        <w:ind w:firstLineChars="200" w:firstLine="482"/>
        <w:rPr>
          <w:rFonts w:ascii="仿宋" w:eastAsia="仿宋" w:hAnsi="仿宋"/>
          <w:sz w:val="24"/>
        </w:rPr>
      </w:pPr>
      <w:r>
        <w:rPr>
          <w:rFonts w:ascii="仿宋" w:eastAsia="仿宋" w:hAnsi="仿宋" w:hint="eastAsia"/>
          <w:b/>
          <w:sz w:val="24"/>
        </w:rPr>
        <w:t xml:space="preserve">第三十一条 </w:t>
      </w:r>
      <w:r>
        <w:rPr>
          <w:rFonts w:ascii="仿宋" w:eastAsia="仿宋" w:hAnsi="仿宋" w:hint="eastAsia"/>
          <w:sz w:val="24"/>
        </w:rPr>
        <w:t>听证会应当按照下列程序进行：</w:t>
      </w:r>
    </w:p>
    <w:p w:rsidR="00AF7268" w:rsidRDefault="00AF7268" w:rsidP="00AF7268">
      <w:pPr>
        <w:spacing w:line="360" w:lineRule="auto"/>
        <w:ind w:firstLineChars="200" w:firstLine="480"/>
        <w:rPr>
          <w:rFonts w:ascii="仿宋" w:eastAsia="仿宋" w:hAnsi="仿宋"/>
          <w:sz w:val="24"/>
        </w:rPr>
      </w:pPr>
      <w:r>
        <w:rPr>
          <w:rFonts w:ascii="仿宋" w:eastAsia="仿宋" w:hAnsi="仿宋" w:hint="eastAsia"/>
          <w:sz w:val="24"/>
        </w:rPr>
        <w:t>（一）由听证主持人宣布听证会开始，宣布听证纪律、告知当事人听证过程中的权利和义务；</w:t>
      </w:r>
    </w:p>
    <w:p w:rsidR="00AF7268" w:rsidRDefault="00AF7268" w:rsidP="00AF7268">
      <w:pPr>
        <w:spacing w:line="360" w:lineRule="auto"/>
        <w:ind w:firstLine="480"/>
        <w:rPr>
          <w:rFonts w:ascii="仿宋" w:eastAsia="仿宋" w:hAnsi="仿宋"/>
          <w:sz w:val="24"/>
        </w:rPr>
      </w:pPr>
      <w:r>
        <w:rPr>
          <w:rFonts w:ascii="仿宋" w:eastAsia="仿宋" w:hAnsi="仿宋" w:hint="eastAsia"/>
          <w:sz w:val="24"/>
        </w:rPr>
        <w:lastRenderedPageBreak/>
        <w:t xml:space="preserve">    （二）作出处分决定或者处理决定的部门就有关事实和依据进行陈述；</w:t>
      </w:r>
    </w:p>
    <w:p w:rsidR="00AF7268" w:rsidRDefault="00AF7268" w:rsidP="00AF7268">
      <w:pPr>
        <w:spacing w:line="360" w:lineRule="auto"/>
        <w:ind w:firstLine="480"/>
        <w:rPr>
          <w:rFonts w:ascii="仿宋" w:eastAsia="仿宋" w:hAnsi="仿宋"/>
          <w:sz w:val="24"/>
        </w:rPr>
      </w:pPr>
      <w:r>
        <w:rPr>
          <w:rFonts w:ascii="仿宋" w:eastAsia="仿宋" w:hAnsi="仿宋" w:hint="eastAsia"/>
          <w:sz w:val="24"/>
        </w:rPr>
        <w:t xml:space="preserve">    （三）申诉人就事实、理由、证据或依据进行申辩，并可出示相关证据材料；</w:t>
      </w:r>
    </w:p>
    <w:p w:rsidR="00AF7268" w:rsidRDefault="00AF7268" w:rsidP="00AF7268">
      <w:pPr>
        <w:spacing w:line="360" w:lineRule="auto"/>
        <w:ind w:firstLine="480"/>
        <w:rPr>
          <w:rFonts w:ascii="仿宋" w:eastAsia="仿宋" w:hAnsi="仿宋"/>
          <w:sz w:val="24"/>
        </w:rPr>
      </w:pPr>
      <w:r>
        <w:rPr>
          <w:rFonts w:ascii="仿宋" w:eastAsia="仿宋" w:hAnsi="仿宋" w:hint="eastAsia"/>
          <w:sz w:val="24"/>
        </w:rPr>
        <w:t xml:space="preserve">    （四）经听证主持人允许，听证参与人可以就有关证据进行质询，也可以向在场的证人发问；</w:t>
      </w:r>
    </w:p>
    <w:p w:rsidR="00AF7268" w:rsidRDefault="00AF7268" w:rsidP="00AF7268">
      <w:pPr>
        <w:spacing w:line="360" w:lineRule="auto"/>
        <w:ind w:firstLine="480"/>
        <w:rPr>
          <w:rFonts w:ascii="仿宋" w:eastAsia="仿宋" w:hAnsi="仿宋"/>
          <w:sz w:val="24"/>
        </w:rPr>
      </w:pPr>
      <w:r>
        <w:rPr>
          <w:rFonts w:ascii="仿宋" w:eastAsia="仿宋" w:hAnsi="仿宋" w:hint="eastAsia"/>
          <w:sz w:val="24"/>
        </w:rPr>
        <w:t xml:space="preserve">    （五）申诉人和作出处分或处理决定的部门负责人就案件相关事实和法律问题进行辩论；</w:t>
      </w:r>
    </w:p>
    <w:p w:rsidR="00AF7268" w:rsidRDefault="00AF7268" w:rsidP="00AF7268">
      <w:pPr>
        <w:spacing w:line="360" w:lineRule="auto"/>
        <w:ind w:firstLine="480"/>
        <w:rPr>
          <w:rFonts w:ascii="仿宋" w:eastAsia="仿宋" w:hAnsi="仿宋"/>
          <w:sz w:val="24"/>
        </w:rPr>
      </w:pPr>
      <w:r>
        <w:rPr>
          <w:rFonts w:ascii="仿宋" w:eastAsia="仿宋" w:hAnsi="仿宋" w:hint="eastAsia"/>
          <w:sz w:val="24"/>
        </w:rPr>
        <w:t xml:space="preserve">    （六）申诉人作最后陈述；</w:t>
      </w:r>
    </w:p>
    <w:p w:rsidR="00AF7268" w:rsidRDefault="00AF7268" w:rsidP="00AF7268">
      <w:pPr>
        <w:spacing w:line="360" w:lineRule="auto"/>
        <w:ind w:firstLine="480"/>
        <w:rPr>
          <w:rFonts w:ascii="仿宋" w:eastAsia="仿宋" w:hAnsi="仿宋"/>
          <w:sz w:val="24"/>
        </w:rPr>
      </w:pPr>
      <w:r>
        <w:rPr>
          <w:rFonts w:ascii="仿宋" w:eastAsia="仿宋" w:hAnsi="仿宋" w:hint="eastAsia"/>
          <w:sz w:val="24"/>
        </w:rPr>
        <w:t xml:space="preserve">    （七）听证会主持人宣布听证会结束。</w:t>
      </w:r>
    </w:p>
    <w:p w:rsidR="00AF7268" w:rsidRDefault="00AF7268" w:rsidP="00AF7268">
      <w:pPr>
        <w:spacing w:line="360" w:lineRule="auto"/>
        <w:ind w:firstLine="482"/>
        <w:rPr>
          <w:rFonts w:ascii="仿宋" w:eastAsia="仿宋" w:hAnsi="仿宋"/>
          <w:sz w:val="24"/>
        </w:rPr>
      </w:pPr>
      <w:r>
        <w:rPr>
          <w:rFonts w:ascii="仿宋" w:eastAsia="仿宋" w:hAnsi="仿宋" w:hint="eastAsia"/>
          <w:b/>
          <w:sz w:val="24"/>
        </w:rPr>
        <w:t xml:space="preserve">第三十二条  </w:t>
      </w:r>
      <w:r>
        <w:rPr>
          <w:rFonts w:ascii="仿宋" w:eastAsia="仿宋" w:hAnsi="仿宋" w:hint="eastAsia"/>
          <w:sz w:val="24"/>
        </w:rPr>
        <w:t>听证会记录员应当将听证会的全部活动进行笔录。听证结束后，听证笔录应当交由当事人审核无误后签字。</w:t>
      </w:r>
    </w:p>
    <w:p w:rsidR="00AF7268" w:rsidRDefault="00AF7268" w:rsidP="00AF7268">
      <w:pPr>
        <w:spacing w:line="360" w:lineRule="auto"/>
        <w:ind w:firstLine="482"/>
        <w:rPr>
          <w:rFonts w:ascii="仿宋" w:eastAsia="仿宋" w:hAnsi="仿宋"/>
          <w:sz w:val="24"/>
        </w:rPr>
      </w:pPr>
      <w:r>
        <w:rPr>
          <w:rFonts w:ascii="仿宋" w:eastAsia="仿宋" w:hAnsi="仿宋" w:hint="eastAsia"/>
          <w:b/>
          <w:sz w:val="24"/>
        </w:rPr>
        <w:t xml:space="preserve">第三十三条  </w:t>
      </w:r>
      <w:r>
        <w:rPr>
          <w:rFonts w:ascii="仿宋" w:eastAsia="仿宋" w:hAnsi="仿宋" w:hint="eastAsia"/>
          <w:sz w:val="24"/>
        </w:rPr>
        <w:t>听证会结束后，听证主持人应当主持形成听证调查报告。</w:t>
      </w:r>
    </w:p>
    <w:p w:rsidR="00AF7268" w:rsidRDefault="00AF7268" w:rsidP="00AF7268">
      <w:pPr>
        <w:spacing w:line="360" w:lineRule="auto"/>
        <w:ind w:firstLine="482"/>
        <w:rPr>
          <w:rFonts w:ascii="仿宋" w:eastAsia="仿宋" w:hAnsi="仿宋"/>
          <w:sz w:val="24"/>
        </w:rPr>
      </w:pPr>
      <w:r>
        <w:rPr>
          <w:rFonts w:ascii="仿宋" w:eastAsia="仿宋" w:hAnsi="仿宋" w:hint="eastAsia"/>
          <w:b/>
          <w:sz w:val="24"/>
        </w:rPr>
        <w:t xml:space="preserve">第三十四条  </w:t>
      </w:r>
      <w:r>
        <w:rPr>
          <w:rFonts w:ascii="仿宋" w:eastAsia="仿宋" w:hAnsi="仿宋" w:hint="eastAsia"/>
          <w:sz w:val="24"/>
        </w:rPr>
        <w:t>申诉处理委员会在听证会后，应及时召开会议，根据本规定第十九条、第二十条之规定作出申诉处理决定并送达申诉人。</w:t>
      </w:r>
    </w:p>
    <w:p w:rsidR="00AF7268" w:rsidRDefault="00AF7268" w:rsidP="00AF7268">
      <w:pPr>
        <w:spacing w:line="360" w:lineRule="auto"/>
        <w:ind w:firstLineChars="206" w:firstLine="620"/>
        <w:jc w:val="center"/>
        <w:rPr>
          <w:rFonts w:ascii="仿宋" w:eastAsia="仿宋" w:hAnsi="仿宋"/>
          <w:b/>
          <w:sz w:val="30"/>
          <w:szCs w:val="30"/>
        </w:rPr>
      </w:pPr>
      <w:r>
        <w:rPr>
          <w:rFonts w:ascii="仿宋" w:eastAsia="仿宋" w:hAnsi="仿宋" w:hint="eastAsia"/>
          <w:b/>
          <w:sz w:val="30"/>
          <w:szCs w:val="30"/>
        </w:rPr>
        <w:t>第七章 行政申诉与决定</w:t>
      </w:r>
    </w:p>
    <w:p w:rsidR="00AF7268" w:rsidRDefault="00AF7268" w:rsidP="00AF7268">
      <w:pPr>
        <w:spacing w:line="360" w:lineRule="auto"/>
        <w:ind w:firstLine="482"/>
        <w:rPr>
          <w:rFonts w:ascii="仿宋" w:eastAsia="仿宋" w:hAnsi="仿宋"/>
          <w:sz w:val="24"/>
        </w:rPr>
      </w:pPr>
      <w:r>
        <w:rPr>
          <w:rFonts w:ascii="仿宋" w:eastAsia="仿宋" w:hAnsi="仿宋" w:hint="eastAsia"/>
          <w:b/>
          <w:sz w:val="24"/>
        </w:rPr>
        <w:t xml:space="preserve">第三十五条  </w:t>
      </w:r>
      <w:r>
        <w:rPr>
          <w:rFonts w:ascii="仿宋" w:eastAsia="仿宋" w:hAnsi="仿宋" w:hint="eastAsia"/>
          <w:sz w:val="24"/>
        </w:rPr>
        <w:t>学生对申诉处理委员会复查结论有异议的，在接到学校复查结论之日起15日内，可以向四川省教育厅提出书面申诉。</w:t>
      </w:r>
    </w:p>
    <w:p w:rsidR="00AF7268" w:rsidRDefault="00AF7268" w:rsidP="00AF7268">
      <w:pPr>
        <w:spacing w:line="360" w:lineRule="auto"/>
        <w:ind w:firstLine="480"/>
        <w:rPr>
          <w:rFonts w:ascii="仿宋" w:eastAsia="仿宋" w:hAnsi="仿宋"/>
          <w:sz w:val="24"/>
        </w:rPr>
      </w:pPr>
      <w:r>
        <w:rPr>
          <w:rFonts w:ascii="仿宋" w:eastAsia="仿宋" w:hAnsi="仿宋" w:hint="eastAsia"/>
          <w:sz w:val="24"/>
        </w:rPr>
        <w:t xml:space="preserve">    省级教育行政部门应当在接到学生书面申诉之日起30个工作日内，对申诉人的问题给予处理并作出决定。</w:t>
      </w:r>
    </w:p>
    <w:p w:rsidR="00AF7268" w:rsidRDefault="00AF7268" w:rsidP="00AF7268">
      <w:pPr>
        <w:spacing w:line="360" w:lineRule="auto"/>
        <w:ind w:firstLineChars="204" w:firstLine="492"/>
        <w:rPr>
          <w:rFonts w:ascii="仿宋" w:eastAsia="仿宋" w:hAnsi="仿宋"/>
          <w:sz w:val="24"/>
        </w:rPr>
      </w:pPr>
      <w:r>
        <w:rPr>
          <w:rFonts w:ascii="仿宋" w:eastAsia="仿宋" w:hAnsi="仿宋" w:hint="eastAsia"/>
          <w:b/>
          <w:sz w:val="24"/>
        </w:rPr>
        <w:t xml:space="preserve">第三十六条  </w:t>
      </w:r>
      <w:r>
        <w:rPr>
          <w:rFonts w:ascii="仿宋" w:eastAsia="仿宋" w:hAnsi="仿宋" w:hint="eastAsia"/>
          <w:sz w:val="24"/>
        </w:rPr>
        <w:t>省级教育行政部门在处理因对学校处理或者处分决定不服提起的学生申诉时，应当听取学生和学校的意见，并可根据需要进行必要的调查。根据审查结论，区别不同情况，分别作出下列处理：</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(一) 事实清楚、依据明确、定性准确、程序正当、处分适当的，予以维持；</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(二) 认定事实不存在，或者学校超越职权、违反上位法规定作出决定的，责令学校予以撤销；</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(三) 认定事实清楚，但认定情节有误、定性不准确，或者适用依据有错误的，责令学校变更或者重新作出决定；</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(四) 认定事实不清、证据不足，或者违反本规定以及学校规定的程序和权限的，责令学校重新作出决定。</w:t>
      </w:r>
    </w:p>
    <w:p w:rsidR="00AF7268" w:rsidRDefault="00AF7268" w:rsidP="00AF7268">
      <w:pPr>
        <w:spacing w:line="360" w:lineRule="auto"/>
        <w:ind w:firstLineChars="204" w:firstLine="492"/>
        <w:rPr>
          <w:rFonts w:ascii="仿宋" w:eastAsia="仿宋" w:hAnsi="仿宋"/>
          <w:sz w:val="24"/>
        </w:rPr>
      </w:pPr>
      <w:r>
        <w:rPr>
          <w:rFonts w:ascii="仿宋" w:eastAsia="仿宋" w:hAnsi="仿宋" w:hint="eastAsia"/>
          <w:b/>
          <w:sz w:val="24"/>
        </w:rPr>
        <w:lastRenderedPageBreak/>
        <w:t>第三十七条</w:t>
      </w:r>
      <w:r>
        <w:rPr>
          <w:rFonts w:ascii="宋体" w:hAnsi="宋体" w:cs="宋体" w:hint="eastAsia"/>
          <w:sz w:val="24"/>
        </w:rPr>
        <w:t> </w:t>
      </w:r>
      <w:r>
        <w:rPr>
          <w:rFonts w:ascii="仿宋" w:eastAsia="仿宋" w:hAnsi="仿宋" w:hint="eastAsia"/>
          <w:sz w:val="24"/>
        </w:rPr>
        <w:t>自处理、处分或者复查决定书送达之日起，学生在申诉期内未提出申诉的视为放弃申诉，学校或者省级教育行政部门不再受理其提出的申诉。</w:t>
      </w:r>
    </w:p>
    <w:p w:rsidR="00AF7268" w:rsidRDefault="00AF7268" w:rsidP="00AF7268">
      <w:pPr>
        <w:spacing w:line="360" w:lineRule="auto"/>
        <w:ind w:firstLineChars="204" w:firstLine="490"/>
        <w:rPr>
          <w:rFonts w:ascii="仿宋" w:eastAsia="仿宋" w:hAnsi="仿宋"/>
          <w:sz w:val="24"/>
        </w:rPr>
      </w:pPr>
      <w:r>
        <w:rPr>
          <w:rFonts w:ascii="仿宋" w:eastAsia="仿宋" w:hAnsi="仿宋" w:hint="eastAsia"/>
          <w:sz w:val="24"/>
        </w:rPr>
        <w:t>处理、处分或者复查决定书未告知学生申诉期限的，申诉期限自学生知道或者应当知道处理或者处分决定之日起计算，但最长不得超过6个月。</w:t>
      </w:r>
    </w:p>
    <w:p w:rsidR="00AF7268" w:rsidRDefault="00AF7268" w:rsidP="00AF7268">
      <w:pPr>
        <w:spacing w:line="360" w:lineRule="auto"/>
        <w:ind w:firstLineChars="204" w:firstLine="492"/>
        <w:rPr>
          <w:rFonts w:ascii="仿宋" w:eastAsia="仿宋" w:hAnsi="仿宋"/>
          <w:sz w:val="24"/>
        </w:rPr>
      </w:pPr>
      <w:r>
        <w:rPr>
          <w:rFonts w:ascii="仿宋" w:eastAsia="仿宋" w:hAnsi="仿宋" w:hint="eastAsia"/>
          <w:b/>
          <w:sz w:val="24"/>
        </w:rPr>
        <w:t xml:space="preserve">第三十八条  </w:t>
      </w:r>
      <w:r>
        <w:rPr>
          <w:rFonts w:ascii="仿宋" w:eastAsia="仿宋" w:hAnsi="仿宋" w:hint="eastAsia"/>
          <w:sz w:val="24"/>
        </w:rPr>
        <w:t>学生认为学校及其工作人员违反本办法，侵害其合法权益的；或者学校制定的规章制度与法律法规和本办法抵触的，可以向学校所在地省级教育行政部门投诉。</w:t>
      </w:r>
    </w:p>
    <w:p w:rsidR="00AF7268" w:rsidRDefault="00AF7268" w:rsidP="00AF7268">
      <w:pPr>
        <w:spacing w:line="360" w:lineRule="auto"/>
        <w:ind w:firstLine="482"/>
        <w:rPr>
          <w:rFonts w:ascii="仿宋" w:eastAsia="仿宋" w:hAnsi="仿宋"/>
          <w:b/>
          <w:sz w:val="30"/>
          <w:szCs w:val="30"/>
        </w:rPr>
      </w:pPr>
      <w:r>
        <w:rPr>
          <w:rFonts w:ascii="仿宋" w:eastAsia="仿宋" w:hAnsi="仿宋" w:hint="eastAsia"/>
          <w:b/>
          <w:sz w:val="30"/>
          <w:szCs w:val="30"/>
        </w:rPr>
        <w:t>第八章  附 则</w:t>
      </w:r>
    </w:p>
    <w:p w:rsidR="00AF7268" w:rsidRDefault="00AF7268" w:rsidP="00AF7268">
      <w:pPr>
        <w:spacing w:line="360" w:lineRule="auto"/>
        <w:ind w:firstLineChars="198" w:firstLine="477"/>
        <w:rPr>
          <w:rFonts w:ascii="仿宋" w:eastAsia="仿宋" w:hAnsi="仿宋"/>
          <w:sz w:val="24"/>
        </w:rPr>
      </w:pPr>
      <w:r>
        <w:rPr>
          <w:rFonts w:ascii="仿宋" w:eastAsia="仿宋" w:hAnsi="仿宋" w:hint="eastAsia"/>
          <w:b/>
          <w:sz w:val="24"/>
        </w:rPr>
        <w:t xml:space="preserve">第三十九条  </w:t>
      </w:r>
      <w:r>
        <w:rPr>
          <w:rFonts w:ascii="仿宋" w:eastAsia="仿宋" w:hAnsi="仿宋" w:hint="eastAsia"/>
          <w:sz w:val="24"/>
        </w:rPr>
        <w:t>本办法自</w:t>
      </w:r>
      <w:r>
        <w:rPr>
          <w:rFonts w:ascii="仿宋" w:eastAsia="仿宋" w:hAnsi="仿宋"/>
          <w:sz w:val="24"/>
        </w:rPr>
        <w:t>2017</w:t>
      </w:r>
      <w:r>
        <w:rPr>
          <w:rFonts w:ascii="仿宋" w:eastAsia="仿宋" w:hAnsi="仿宋" w:hint="eastAsia"/>
          <w:sz w:val="24"/>
        </w:rPr>
        <w:t>年</w:t>
      </w:r>
      <w:r>
        <w:rPr>
          <w:rFonts w:ascii="仿宋" w:eastAsia="仿宋" w:hAnsi="仿宋"/>
          <w:sz w:val="24"/>
        </w:rPr>
        <w:t>9</w:t>
      </w:r>
      <w:r>
        <w:rPr>
          <w:rFonts w:ascii="仿宋" w:eastAsia="仿宋" w:hAnsi="仿宋" w:hint="eastAsia"/>
          <w:sz w:val="24"/>
        </w:rPr>
        <w:t>月</w:t>
      </w:r>
      <w:r>
        <w:rPr>
          <w:rFonts w:ascii="仿宋" w:eastAsia="仿宋" w:hAnsi="仿宋"/>
          <w:sz w:val="24"/>
        </w:rPr>
        <w:t>1</w:t>
      </w:r>
      <w:r>
        <w:rPr>
          <w:rFonts w:ascii="仿宋" w:eastAsia="仿宋" w:hAnsi="仿宋" w:hint="eastAsia"/>
          <w:sz w:val="24"/>
        </w:rPr>
        <w:t>日起施行。原《四川铁道职业学院学生申诉办法》同时废止。其他有关文件规定与本办法不一致的，以本办法为准。</w:t>
      </w:r>
    </w:p>
    <w:p w:rsidR="00AF7268" w:rsidRDefault="00AF7268" w:rsidP="00AF7268">
      <w:pPr>
        <w:spacing w:line="360" w:lineRule="auto"/>
        <w:ind w:firstLineChars="204" w:firstLine="492"/>
        <w:rPr>
          <w:rFonts w:ascii="仿宋" w:eastAsia="仿宋" w:hAnsi="仿宋"/>
          <w:sz w:val="24"/>
        </w:rPr>
      </w:pPr>
      <w:r>
        <w:rPr>
          <w:rFonts w:ascii="仿宋" w:eastAsia="仿宋" w:hAnsi="仿宋" w:hint="eastAsia"/>
          <w:b/>
          <w:sz w:val="24"/>
        </w:rPr>
        <w:t xml:space="preserve">第四十条  </w:t>
      </w:r>
      <w:r>
        <w:rPr>
          <w:rFonts w:ascii="仿宋" w:eastAsia="仿宋" w:hAnsi="仿宋" w:hint="eastAsia"/>
          <w:sz w:val="24"/>
        </w:rPr>
        <w:t>本办法由纪检监察室负责解释。</w:t>
      </w:r>
    </w:p>
    <w:sectPr w:rsidR="00AF7268" w:rsidSect="004247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C92" w:rsidRDefault="001F2C92" w:rsidP="00F56C6A">
      <w:r>
        <w:separator/>
      </w:r>
    </w:p>
  </w:endnote>
  <w:endnote w:type="continuationSeparator" w:id="1">
    <w:p w:rsidR="001F2C92" w:rsidRDefault="001F2C92" w:rsidP="00F56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C92" w:rsidRDefault="001F2C92" w:rsidP="00F56C6A">
      <w:r>
        <w:separator/>
      </w:r>
    </w:p>
  </w:footnote>
  <w:footnote w:type="continuationSeparator" w:id="1">
    <w:p w:rsidR="001F2C92" w:rsidRDefault="001F2C92" w:rsidP="00F56C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77B74"/>
    <w:multiLevelType w:val="multilevel"/>
    <w:tmpl w:val="4EB77B74"/>
    <w:lvl w:ilvl="0">
      <w:start w:val="1"/>
      <w:numFmt w:val="japaneseCounting"/>
      <w:lvlText w:val="第%1章"/>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7268"/>
    <w:rsid w:val="0014057B"/>
    <w:rsid w:val="001F2C92"/>
    <w:rsid w:val="00345767"/>
    <w:rsid w:val="0042479E"/>
    <w:rsid w:val="009405D6"/>
    <w:rsid w:val="00AF7268"/>
    <w:rsid w:val="00EE5847"/>
    <w:rsid w:val="00F56C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68"/>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6C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6C6A"/>
    <w:rPr>
      <w:rFonts w:ascii="Times New Roman" w:eastAsia="宋体" w:hAnsi="Times New Roman" w:cs="Times New Roman"/>
      <w:sz w:val="18"/>
      <w:szCs w:val="18"/>
    </w:rPr>
  </w:style>
  <w:style w:type="paragraph" w:styleId="a4">
    <w:name w:val="footer"/>
    <w:basedOn w:val="a"/>
    <w:link w:val="Char0"/>
    <w:uiPriority w:val="99"/>
    <w:semiHidden/>
    <w:unhideWhenUsed/>
    <w:rsid w:val="00F56C6A"/>
    <w:pPr>
      <w:tabs>
        <w:tab w:val="center" w:pos="4153"/>
        <w:tab w:val="right" w:pos="8306"/>
      </w:tabs>
      <w:snapToGrid w:val="0"/>
    </w:pPr>
    <w:rPr>
      <w:sz w:val="18"/>
      <w:szCs w:val="18"/>
    </w:rPr>
  </w:style>
  <w:style w:type="character" w:customStyle="1" w:styleId="Char0">
    <w:name w:val="页脚 Char"/>
    <w:basedOn w:val="a0"/>
    <w:link w:val="a4"/>
    <w:uiPriority w:val="99"/>
    <w:semiHidden/>
    <w:rsid w:val="00F56C6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2020-07-02T08:52:00Z</dcterms:created>
  <dcterms:modified xsi:type="dcterms:W3CDTF">2020-07-02T09:51:00Z</dcterms:modified>
</cp:coreProperties>
</file>